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D6C" w:rsidRDefault="006E7D6C" w:rsidP="006D5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6E7D6C" w:rsidRPr="007F4039" w:rsidRDefault="006E7D6C" w:rsidP="006E7D6C">
      <w:pPr>
        <w:spacing w:after="0" w:line="408" w:lineRule="auto"/>
        <w:ind w:left="120"/>
      </w:pPr>
      <w:r w:rsidRPr="007F4039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6E7D6C" w:rsidRPr="007F4039" w:rsidRDefault="006E7D6C" w:rsidP="006E7D6C">
      <w:pPr>
        <w:spacing w:after="0" w:line="408" w:lineRule="auto"/>
        <w:ind w:left="120"/>
        <w:jc w:val="center"/>
      </w:pPr>
      <w:bookmarkStart w:id="0" w:name="af5b5167-7099-47ec-9866-9052e784200d"/>
      <w:r w:rsidRPr="007F4039">
        <w:rPr>
          <w:rFonts w:ascii="Times New Roman" w:hAnsi="Times New Roman"/>
          <w:b/>
          <w:color w:val="000000"/>
          <w:sz w:val="28"/>
        </w:rPr>
        <w:t xml:space="preserve">Министерство </w:t>
      </w:r>
      <w:r>
        <w:rPr>
          <w:rFonts w:ascii="Times New Roman" w:hAnsi="Times New Roman"/>
          <w:b/>
          <w:color w:val="000000"/>
          <w:sz w:val="28"/>
        </w:rPr>
        <w:t>образования и науки</w:t>
      </w:r>
      <w:r w:rsidRPr="007F4039">
        <w:rPr>
          <w:rFonts w:ascii="Times New Roman" w:hAnsi="Times New Roman"/>
          <w:b/>
          <w:color w:val="000000"/>
          <w:sz w:val="28"/>
        </w:rPr>
        <w:t xml:space="preserve"> Республики Башкортостан </w:t>
      </w:r>
      <w:bookmarkEnd w:id="0"/>
    </w:p>
    <w:p w:rsidR="006E7D6C" w:rsidRPr="007F4039" w:rsidRDefault="006E7D6C" w:rsidP="006E7D6C">
      <w:pPr>
        <w:spacing w:after="0" w:line="408" w:lineRule="auto"/>
        <w:ind w:left="120"/>
        <w:jc w:val="center"/>
      </w:pPr>
      <w:bookmarkStart w:id="1" w:name="dc3cea46-96ed-491e-818a-be2785bad2e9"/>
      <w:r w:rsidRPr="007F4039">
        <w:rPr>
          <w:rFonts w:ascii="Times New Roman" w:hAnsi="Times New Roman"/>
          <w:b/>
          <w:color w:val="000000"/>
          <w:sz w:val="28"/>
        </w:rPr>
        <w:t xml:space="preserve">МКУ «Отдел образования Администрации </w:t>
      </w:r>
      <w:r>
        <w:rPr>
          <w:rFonts w:ascii="Times New Roman" w:hAnsi="Times New Roman"/>
          <w:b/>
          <w:color w:val="000000"/>
          <w:sz w:val="28"/>
        </w:rPr>
        <w:t>MP</w:t>
      </w:r>
      <w:r w:rsidRPr="007F4039">
        <w:rPr>
          <w:rFonts w:ascii="Times New Roman" w:hAnsi="Times New Roman"/>
          <w:b/>
          <w:color w:val="000000"/>
          <w:sz w:val="28"/>
        </w:rPr>
        <w:t xml:space="preserve"> Архангельский район РБ»</w:t>
      </w:r>
      <w:bookmarkEnd w:id="1"/>
    </w:p>
    <w:p w:rsidR="006E7D6C" w:rsidRDefault="006E7D6C" w:rsidP="006E7D6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МОБУ ООШ д. Заитово</w:t>
      </w:r>
      <w:bookmarkStart w:id="2" w:name="_GoBack"/>
      <w:bookmarkEnd w:id="2"/>
    </w:p>
    <w:p w:rsidR="006E7D6C" w:rsidRDefault="006E7D6C" w:rsidP="006D5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6E7D6C" w:rsidRDefault="006E7D6C" w:rsidP="006D5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6E7D6C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drawing>
          <wp:inline distT="0" distB="0" distL="0" distR="0">
            <wp:extent cx="5940425" cy="2436086"/>
            <wp:effectExtent l="0" t="0" r="3175" b="2540"/>
            <wp:docPr id="1" name="Рисунок 1" descr="C:\Users\111\Downloads\AnyScanner_12_19_2025(2)-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111\Downloads\AnyScanner_12_19_2025(2)-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6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D6C" w:rsidRDefault="006E7D6C" w:rsidP="006D5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АДАПТИРОВАННАЯ РАБОЧАЯ ПРОГРАММА </w:t>
      </w:r>
    </w:p>
    <w:p w:rsidR="006E7D6C" w:rsidRDefault="006E7D6C" w:rsidP="006D5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6E7D6C" w:rsidRDefault="006E7D6C" w:rsidP="006D5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по предмету «Родной (татарский) язык</w:t>
      </w:r>
    </w:p>
    <w:p w:rsidR="006E7D6C" w:rsidRDefault="006E7D6C" w:rsidP="006D5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6E7D6C" w:rsidRDefault="006E7D6C" w:rsidP="006D5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для обучающихся 5-9 классов с задержкой психического развития </w:t>
      </w:r>
    </w:p>
    <w:p w:rsidR="006E7D6C" w:rsidRDefault="006E7D6C" w:rsidP="006D5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6E7D6C" w:rsidRDefault="006E7D6C" w:rsidP="006D5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на уровень основного общего образования</w:t>
      </w:r>
    </w:p>
    <w:p w:rsidR="006E7D6C" w:rsidRDefault="006E7D6C" w:rsidP="006D5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6E7D6C" w:rsidRDefault="006E7D6C" w:rsidP="006D5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6E7D6C" w:rsidRDefault="006E7D6C" w:rsidP="006D5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6E7D6C" w:rsidRDefault="006E7D6C" w:rsidP="006D5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6E7D6C" w:rsidRDefault="006E7D6C" w:rsidP="006D5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6E7D6C" w:rsidRDefault="006E7D6C" w:rsidP="006D5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6E7D6C" w:rsidRDefault="006E7D6C" w:rsidP="006D5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6E7D6C" w:rsidRDefault="006E7D6C" w:rsidP="006D5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6E7D6C" w:rsidRDefault="006E7D6C" w:rsidP="006D5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6E7D6C" w:rsidRDefault="006E7D6C" w:rsidP="006D5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6E7D6C" w:rsidRDefault="006E7D6C" w:rsidP="006D5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6E7D6C" w:rsidRDefault="006E7D6C" w:rsidP="006D5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6E7D6C" w:rsidRDefault="006E7D6C" w:rsidP="006D5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6E7D6C" w:rsidRDefault="006E7D6C" w:rsidP="006D5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6E7D6C" w:rsidRDefault="006E7D6C" w:rsidP="006D5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6E7D6C" w:rsidRDefault="006E7D6C" w:rsidP="006D5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6E7D6C" w:rsidRDefault="006E7D6C" w:rsidP="006D5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6E7D6C" w:rsidRDefault="006E7D6C" w:rsidP="006D5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6E7D6C" w:rsidRDefault="006E7D6C" w:rsidP="006D5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6E7D6C" w:rsidRDefault="006E7D6C" w:rsidP="006D5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Заитово 2025</w:t>
      </w:r>
    </w:p>
    <w:p w:rsidR="006E7D6C" w:rsidRDefault="006E7D6C" w:rsidP="006D5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6E7D6C" w:rsidRDefault="006E7D6C" w:rsidP="006D5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0967D6" w:rsidRPr="00473993" w:rsidRDefault="000967D6" w:rsidP="006D5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Пояснительная записка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Адаптированная рабочая программа учебного предмета «Родной (татарский) язык» для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обучающихся с задержкой психического развития (вариант 7) 5-9 классов разработана в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– с требованиями федерального государственного образовательного стандарта основного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общего образования (Приказ Минпросвещения России от 31.05.2021 г. № 287) (далее – ФГОС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адаптированной</w:t>
      </w:r>
      <w:r w:rsidR="00ED3CA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образовательной</w:t>
      </w:r>
      <w:r w:rsidR="00ED3CA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</w:t>
      </w:r>
      <w:r w:rsidR="00ED3CA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ограниченными</w:t>
      </w:r>
      <w:r w:rsidR="00ED3CA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Минпросвещения России от 24 ноября 2022 г. № 1025);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– федеральной рабочей программы основного общего образования по учебному предмету</w:t>
      </w:r>
    </w:p>
    <w:p w:rsidR="000967D6" w:rsidRPr="00473993" w:rsidRDefault="00ED3CA5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сновной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образовательной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образования МБОУ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ООШд. Заитово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– федеральной программы воспитания, с учетом распределенных по классам проверяемых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требований к результатам освоения Федеральной адаптированной образовательной программы</w:t>
      </w:r>
      <w:r w:rsidR="00ED3CA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основного общего образования для обучающихся с задержкой психического развития.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– с Положением о рабочей программе МБОУ </w:t>
      </w:r>
      <w:r w:rsidR="00ED3CA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ООШд. Заитово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Адаптированная рабочая программа по родному (татарскому) языку разработана для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учащихся с задержкой психического развития (далее – с ЗПР, вариант 7) с учетом особенностей</w:t>
      </w:r>
      <w:r w:rsidR="00ED3CA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индивидуальных</w:t>
      </w:r>
      <w:r w:rsidR="00ED3CA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возможностей</w:t>
      </w:r>
      <w:r w:rsidR="00ED3CA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обеспечивающая коррекцию нарушений развития и социальную адаптацию.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Адаптированная рабочая программа учебного предмета родной (татарский) язык сохраняет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основное содержание образования, но учитывает индивидуальные особенности учащихся с ЗПР</w:t>
      </w:r>
      <w:r w:rsidR="00ED3CA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предусматривает коррекционную направленность обучения. Учебный предмет «Родной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(татарский) язык» играет важную роль в реализации основных целевых установок основного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образования: становлении основ гражданской идентичности и мировоззрения; формировании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основ умения учиться и способности к организации своей деятельности; духовно </w:t>
      </w:r>
      <w:r w:rsidR="00ED3CA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–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нравственном</w:t>
      </w:r>
      <w:r w:rsidR="00ED3CA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развитии и воспитании обучающихся.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Адаптированная рабочая программа по учебному предмету «Родной (татарский) язык»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(предметная область «Родной язык и родная литература») (далее соответственно – программа по</w:t>
      </w:r>
      <w:r w:rsidR="00ED3CA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родному (татарскому) языку, родной (татарский) язык, татарский язык) разработана для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обучающихся задержкой психического развития, слабо владеющих родным (татарским) языком,и включает пояснительную записку, содержание обучения, планируемые результаты освоения</w:t>
      </w:r>
      <w:r w:rsidR="00ED3CA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программы по родному (татарскому) языку.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Адаптированная рабочая программа учебного предмета «Родной (татарский) язык»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составлена на уровень основного общего образования для 5-9 классов.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Пояснительная записка отражает общие цели изучения родного (татарского) языка, место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в структуре учебного плана, а также подходы к отбору содержания, к определению планируемых</w:t>
      </w:r>
      <w:r w:rsidR="00ED3CA5" w:rsidRPr="00473993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="00ED3CA5" w:rsidRPr="00473993">
        <w:rPr>
          <w:rFonts w:ascii="Times New Roman" w:hAnsi="Times New Roman" w:cs="Times New Roman"/>
          <w:sz w:val="23"/>
          <w:szCs w:val="23"/>
          <w:shd w:val="clear" w:color="auto" w:fill="FFFFFF"/>
        </w:rPr>
        <w:t>результатов</w:t>
      </w:r>
      <w:r w:rsidR="00ED3CA5" w:rsidRPr="00473993">
        <w:rPr>
          <w:rFonts w:ascii="Arial" w:hAnsi="Arial" w:cs="Arial"/>
          <w:sz w:val="23"/>
          <w:szCs w:val="23"/>
          <w:shd w:val="clear" w:color="auto" w:fill="FFFFFF"/>
        </w:rPr>
        <w:t>.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Содержание обучения раскрывает содержательные линии, которые предлагаются для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обязательного </w:t>
      </w:r>
      <w:r w:rsidR="00ED3CA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изучения в каждом классе на уровне основного общего образования.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Планируемые результаты освоения программы по родному (татарскому) языку включают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личностные, метапредметные результаты за весь период обучения на уровне основного общего</w:t>
      </w:r>
      <w:r w:rsidR="00ED3CA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образования, а также предметные результаты за каждый год обучения.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Адаптированная рабочая программа по родному (татарскому) языку разработана с целью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оказания методической помощи учителю в создании рабочей программы по учебному предмету.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Татарский язык, выступая как родной язык, является </w:t>
      </w:r>
      <w:r w:rsidR="00ED3CA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приобщения к духовному богатству культуры, социализации личности. (татарского)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основой развития мышления,</w:t>
      </w:r>
    </w:p>
    <w:p w:rsidR="000967D6" w:rsidRPr="00473993" w:rsidRDefault="00ED3CA5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творческих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способностей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самореализации личности, развития способности к самостоятельному усвоению новых знаний и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умений, включая организацию учебной деятельности. Татарский язык является средством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языка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формируются эмоционально-ценностное отношение к </w:t>
      </w:r>
      <w:r w:rsidR="000967D6" w:rsidRPr="00473993">
        <w:rPr>
          <w:rFonts w:ascii="Times New Roman" w:hAnsi="Times New Roman" w:cs="Times New Roman"/>
          <w:sz w:val="23"/>
          <w:szCs w:val="23"/>
          <w:shd w:val="clear" w:color="auto" w:fill="FFFFFF"/>
        </w:rPr>
        <w:t>родному языку, интерес к его изучению,</w:t>
      </w:r>
      <w:r w:rsidRPr="00473993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желание умело им пользоваться в разных ситуациях общения, правильно писать и читать,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участвовать в диалоге, составлять устные монологические высказывания и письменные тексты.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Через воспитание у обучающегося позитивного эмоционально-ценностного отношения к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родному языку закладываются основы гражданской культуры личности.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содержании программы по родному (татарскому) языку выделяются следующие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содержательные линии: «Общие сведения о языке», «Язык и речь», «Культура речи», «Язык и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культура», «Текст», «Разделы науки о языке» (фонетика, орфоэпия, графика, морфемика,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словообразование, лексикология, фразеология, морфология, синтаксис, орфография, пунктуация,</w:t>
      </w:r>
      <w:r w:rsidR="00ED3CA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стилистика).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Изучение родного (татарского) языка направлено на достижение следующих целей: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развитие у обучающихся культуры владения родным (татарским) языком во всей полноте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его функциональных возможностей в соответствии с нормами татарского литературного языка,</w:t>
      </w:r>
      <w:r w:rsidR="00ED3CA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правилами татарского речевого этикета;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обеспечение формирования российской гражданской идентичности обучающихся,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сохранения и развития языкового наследия, освоения духовных ценностей и культуры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многонационального народа Российской Федерации.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Поставленные цели обусловливают выполнение следующих задач: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овладение знаниями о татарском языке, его устройстве и функционировании, о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стилистических ресурсах, основных нормах татарского литературного языка и речевого этикета;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обогащение словарного запаса и увеличение объёма используемых грамматических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средств;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развитие у обучающихся коммуникативных умений в четырёх основных видах речевой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деятельности: говорении, слушании, чтении, письме;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приобщение к культурному наследию татарского народа, формирование умения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представлять республику, её культуру в условиях межкультурного общения;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уважительное отношение к языковому наследию народов Российской Федерации.</w:t>
      </w:r>
    </w:p>
    <w:p w:rsidR="00ED3CA5" w:rsidRPr="00473993" w:rsidRDefault="00ED3CA5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Общее число часов, рекомендованных для изучения родного (татарского) языка, – 340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часов: в 5 классе – 68 часов (2 часа в неделю), в 6 классе – 68 часов (2 часа в неделю), в 7 классе</w:t>
      </w:r>
      <w:r w:rsidR="00ED3CA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– 68 часов (2 часа в неделю), в 8 классе –</w:t>
      </w:r>
      <w:r w:rsidR="00ED3CA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51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час (</w:t>
      </w:r>
      <w:r w:rsidR="00ED3CA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1,5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часа в неделю), в 9 классе – </w:t>
      </w:r>
      <w:r w:rsidR="00ED3CA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17 часов (0,5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часа</w:t>
      </w:r>
      <w:r w:rsidR="00ED3CA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в неделю).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Содержание обучения в 5 классе</w:t>
      </w:r>
      <w:r w:rsidR="00473993" w:rsidRPr="00473993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 68ч.(2 ч.в неделю)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1 Общие сведения о языке. Язык и речь. Культура речи.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Язык и речь. Устная и письменная речь. Диалогическая и монологическая речь.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Речевые формулы приветствия, прощания, просьбы, благодарности.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Работа с текстами о роли, сфере применения татарского языка.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2 Разделы науки о языке.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Фонетика. Графика.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Органы речи.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Согласные звуки. Гласные звуки.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Татарский алфавит. Звуки и буквы.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Закон сингармонизма.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Слог.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Ударение. Интонация.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Фонетический анализ.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Орфоэпия.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Понятие об орфоэпии татарского языка.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Лексикология.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Лексическое значение слова.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Синонимы. Антонимы. Омонимы.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Исконная и заимствованная лексика.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Фразеологизмы.</w:t>
      </w:r>
      <w:r w:rsidRPr="00473993">
        <w:rPr>
          <w:rFonts w:ascii="Times New Roman" w:hAnsi="Times New Roman" w:cs="Times New Roman"/>
          <w:sz w:val="23"/>
          <w:szCs w:val="23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Порядок присоединения аффиксов в татарском языке.</w:t>
      </w:r>
      <w:r w:rsidR="00ED3CA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Морфология.</w:t>
      </w:r>
    </w:p>
    <w:p w:rsidR="00473993" w:rsidRPr="00473993" w:rsidRDefault="00473993" w:rsidP="00473993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3993">
        <w:rPr>
          <w:rFonts w:ascii="Times New Roman" w:hAnsi="Times New Roman" w:cs="Times New Roman"/>
          <w:b/>
          <w:sz w:val="24"/>
          <w:szCs w:val="24"/>
        </w:rPr>
        <w:t xml:space="preserve">                              Содержание учебного предмета  </w:t>
      </w:r>
      <w:r w:rsidRPr="0047399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</w:p>
    <w:p w:rsidR="00473993" w:rsidRPr="00473993" w:rsidRDefault="00473993" w:rsidP="00473993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4739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73993">
        <w:rPr>
          <w:rFonts w:ascii="Times New Roman" w:hAnsi="Times New Roman" w:cs="Times New Roman"/>
          <w:b/>
          <w:sz w:val="24"/>
          <w:szCs w:val="24"/>
        </w:rPr>
        <w:t>8 класс  51 час, 1,5 часа в неделю</w:t>
      </w:r>
    </w:p>
    <w:p w:rsidR="00473993" w:rsidRPr="00473993" w:rsidRDefault="00473993" w:rsidP="00473993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473993" w:rsidRPr="00473993" w:rsidRDefault="00473993" w:rsidP="0047399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73993">
        <w:rPr>
          <w:rFonts w:ascii="Times New Roman" w:hAnsi="Times New Roman"/>
          <w:b/>
          <w:bCs/>
          <w:sz w:val="24"/>
          <w:szCs w:val="24"/>
        </w:rPr>
        <w:t>Введение</w:t>
      </w:r>
      <w:r w:rsidRPr="00473993">
        <w:rPr>
          <w:rFonts w:ascii="Times New Roman" w:eastAsia="Times New Roman" w:hAnsi="Times New Roman"/>
          <w:b/>
          <w:sz w:val="24"/>
          <w:szCs w:val="24"/>
        </w:rPr>
        <w:t xml:space="preserve"> 1</w:t>
      </w:r>
    </w:p>
    <w:p w:rsidR="00473993" w:rsidRPr="00473993" w:rsidRDefault="00473993" w:rsidP="0047399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73993">
        <w:rPr>
          <w:rFonts w:ascii="Times New Roman" w:eastAsia="Times New Roman" w:hAnsi="Times New Roman"/>
          <w:b/>
          <w:sz w:val="24"/>
          <w:szCs w:val="24"/>
        </w:rPr>
        <w:t xml:space="preserve">Повторение пройденного в 7 классе. Синтаксис простого предложения  </w:t>
      </w:r>
    </w:p>
    <w:p w:rsidR="00473993" w:rsidRPr="00473993" w:rsidRDefault="00473993" w:rsidP="004739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73993">
        <w:rPr>
          <w:rFonts w:ascii="Times New Roman" w:eastAsia="Times New Roman" w:hAnsi="Times New Roman"/>
          <w:sz w:val="24"/>
          <w:szCs w:val="24"/>
        </w:rPr>
        <w:t xml:space="preserve"> </w:t>
      </w:r>
      <w:r w:rsidRPr="00473993">
        <w:rPr>
          <w:rFonts w:ascii="Times New Roman" w:eastAsia="Times New Roman" w:hAnsi="Times New Roman"/>
          <w:b/>
          <w:sz w:val="24"/>
          <w:szCs w:val="24"/>
        </w:rPr>
        <w:t>Словосочетание</w:t>
      </w:r>
      <w:r w:rsidRPr="00473993">
        <w:rPr>
          <w:rFonts w:ascii="Times New Roman" w:eastAsia="Times New Roman" w:hAnsi="Times New Roman"/>
          <w:sz w:val="24"/>
          <w:szCs w:val="24"/>
        </w:rPr>
        <w:t>,  предложение и текст как единицы синтаксиса.</w:t>
      </w:r>
    </w:p>
    <w:p w:rsidR="00473993" w:rsidRPr="00473993" w:rsidRDefault="00473993" w:rsidP="0047399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73993">
        <w:rPr>
          <w:rFonts w:ascii="Times New Roman" w:eastAsia="Times New Roman" w:hAnsi="Times New Roman"/>
          <w:sz w:val="24"/>
          <w:szCs w:val="24"/>
        </w:rPr>
        <w:t xml:space="preserve"> Словосочетание. Слово и словосочетание (общие и отличительные признаки).  Главное и зависимое слово  в словосочетании.    Способы связи слов в словосочетании: согласование, управление, примыкания</w:t>
      </w:r>
    </w:p>
    <w:p w:rsidR="00473993" w:rsidRPr="00473993" w:rsidRDefault="00473993" w:rsidP="0047399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73993">
        <w:rPr>
          <w:rFonts w:ascii="Times New Roman" w:eastAsia="Times New Roman" w:hAnsi="Times New Roman"/>
          <w:b/>
          <w:bCs/>
          <w:sz w:val="24"/>
          <w:szCs w:val="24"/>
        </w:rPr>
        <w:t xml:space="preserve">Предложение.   </w:t>
      </w:r>
      <w:r w:rsidRPr="00473993">
        <w:rPr>
          <w:rFonts w:ascii="Times New Roman" w:eastAsia="Times New Roman" w:hAnsi="Times New Roman"/>
          <w:sz w:val="24"/>
          <w:szCs w:val="24"/>
        </w:rPr>
        <w:t xml:space="preserve">Понятие   о   предложении.   </w:t>
      </w:r>
      <w:r w:rsidRPr="00473993">
        <w:rPr>
          <w:rFonts w:ascii="Times New Roman" w:eastAsia="Times New Roman" w:hAnsi="Times New Roman"/>
          <w:bCs/>
          <w:sz w:val="24"/>
          <w:szCs w:val="24"/>
        </w:rPr>
        <w:t xml:space="preserve">Простые   и   </w:t>
      </w:r>
      <w:r w:rsidRPr="00473993">
        <w:rPr>
          <w:rFonts w:ascii="Times New Roman" w:eastAsia="Times New Roman" w:hAnsi="Times New Roman"/>
          <w:sz w:val="24"/>
          <w:szCs w:val="24"/>
        </w:rPr>
        <w:t>сложные предложения.  Виды  предложений по  цели высказывания:   повествова</w:t>
      </w:r>
      <w:r w:rsidRPr="00473993">
        <w:rPr>
          <w:rFonts w:ascii="Times New Roman" w:eastAsia="Times New Roman" w:hAnsi="Times New Roman"/>
          <w:sz w:val="24"/>
          <w:szCs w:val="24"/>
        </w:rPr>
        <w:softHyphen/>
        <w:t>тельные,   вопросительные,  побудительные.  Интонация   повествователь</w:t>
      </w:r>
      <w:r w:rsidRPr="00473993">
        <w:rPr>
          <w:rFonts w:ascii="Times New Roman" w:eastAsia="Times New Roman" w:hAnsi="Times New Roman"/>
          <w:sz w:val="24"/>
          <w:szCs w:val="24"/>
        </w:rPr>
        <w:softHyphen/>
        <w:t xml:space="preserve">ных, вопросительных и побудительных предложений. Восклицательные предложения. Интонация восклицательных предложений. </w:t>
      </w:r>
      <w:r w:rsidRPr="00473993">
        <w:rPr>
          <w:rFonts w:ascii="Times New Roman" w:eastAsia="Times New Roman" w:hAnsi="Times New Roman"/>
          <w:bCs/>
          <w:sz w:val="24"/>
          <w:szCs w:val="24"/>
        </w:rPr>
        <w:t xml:space="preserve">Знаки </w:t>
      </w:r>
      <w:r w:rsidRPr="00473993">
        <w:rPr>
          <w:rFonts w:ascii="Times New Roman" w:eastAsia="Times New Roman" w:hAnsi="Times New Roman"/>
          <w:sz w:val="24"/>
          <w:szCs w:val="24"/>
        </w:rPr>
        <w:t>препи</w:t>
      </w:r>
      <w:r w:rsidRPr="00473993">
        <w:rPr>
          <w:rFonts w:ascii="Times New Roman" w:eastAsia="Times New Roman" w:hAnsi="Times New Roman"/>
          <w:sz w:val="24"/>
          <w:szCs w:val="24"/>
        </w:rPr>
        <w:softHyphen/>
        <w:t xml:space="preserve">нания  в </w:t>
      </w:r>
      <w:r w:rsidRPr="00473993">
        <w:rPr>
          <w:rFonts w:ascii="Times New Roman" w:eastAsia="Times New Roman" w:hAnsi="Times New Roman"/>
          <w:bCs/>
          <w:sz w:val="24"/>
          <w:szCs w:val="24"/>
        </w:rPr>
        <w:t xml:space="preserve">конце  </w:t>
      </w:r>
      <w:r w:rsidRPr="00473993">
        <w:rPr>
          <w:rFonts w:ascii="Times New Roman" w:eastAsia="Times New Roman" w:hAnsi="Times New Roman"/>
          <w:sz w:val="24"/>
          <w:szCs w:val="24"/>
        </w:rPr>
        <w:t>предложения.  Логическое ударение.</w:t>
      </w:r>
    </w:p>
    <w:p w:rsidR="00473993" w:rsidRPr="00473993" w:rsidRDefault="00473993" w:rsidP="0047399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73993">
        <w:rPr>
          <w:rFonts w:ascii="Times New Roman" w:eastAsia="Times New Roman" w:hAnsi="Times New Roman"/>
          <w:b/>
          <w:sz w:val="24"/>
          <w:szCs w:val="24"/>
        </w:rPr>
        <w:t xml:space="preserve">Сложные предложения </w:t>
      </w:r>
    </w:p>
    <w:p w:rsidR="00473993" w:rsidRPr="00473993" w:rsidRDefault="00473993" w:rsidP="0047399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73993">
        <w:rPr>
          <w:rFonts w:ascii="Times New Roman" w:eastAsia="Times New Roman" w:hAnsi="Times New Roman"/>
          <w:b/>
          <w:sz w:val="24"/>
          <w:szCs w:val="24"/>
        </w:rPr>
        <w:t xml:space="preserve">Сложносочиненные предложения    </w:t>
      </w:r>
    </w:p>
    <w:p w:rsidR="00473993" w:rsidRPr="00473993" w:rsidRDefault="00473993" w:rsidP="004739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73993">
        <w:rPr>
          <w:rFonts w:ascii="Times New Roman" w:eastAsia="Times New Roman" w:hAnsi="Times New Roman"/>
          <w:sz w:val="24"/>
          <w:szCs w:val="24"/>
        </w:rPr>
        <w:t xml:space="preserve">Сложносочиненное предложение и его особенности. Сложносочиненные предложения с союзами (соединительными, противительными, разделительными). Разделительные знаки препинания между частями сложносочиненного предложения. </w:t>
      </w:r>
    </w:p>
    <w:p w:rsidR="00473993" w:rsidRPr="00473993" w:rsidRDefault="00473993" w:rsidP="004739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73993">
        <w:rPr>
          <w:rFonts w:ascii="Times New Roman" w:eastAsia="Times New Roman" w:hAnsi="Times New Roman"/>
          <w:sz w:val="24"/>
          <w:szCs w:val="24"/>
        </w:rPr>
        <w:t xml:space="preserve">Синтаксические синонимы сложносочиненных предложений, их текстообразующая роль. </w:t>
      </w:r>
    </w:p>
    <w:p w:rsidR="00473993" w:rsidRPr="00473993" w:rsidRDefault="00473993" w:rsidP="004739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73993">
        <w:rPr>
          <w:rFonts w:ascii="Times New Roman" w:eastAsia="Times New Roman" w:hAnsi="Times New Roman"/>
          <w:sz w:val="24"/>
          <w:szCs w:val="24"/>
        </w:rPr>
        <w:t xml:space="preserve">Авторское употребление знаков препинания. </w:t>
      </w:r>
    </w:p>
    <w:p w:rsidR="00473993" w:rsidRPr="00473993" w:rsidRDefault="00473993" w:rsidP="0047399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73993">
        <w:rPr>
          <w:rFonts w:ascii="Times New Roman" w:eastAsia="Times New Roman" w:hAnsi="Times New Roman"/>
          <w:b/>
          <w:sz w:val="24"/>
          <w:szCs w:val="24"/>
        </w:rPr>
        <w:t xml:space="preserve">Сложноподчиненные предложения </w:t>
      </w:r>
      <w:r w:rsidRPr="00473993">
        <w:t xml:space="preserve"> </w:t>
      </w:r>
      <w:r w:rsidRPr="00473993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473993" w:rsidRPr="00473993" w:rsidRDefault="00473993" w:rsidP="004739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73993">
        <w:rPr>
          <w:rFonts w:ascii="Times New Roman" w:eastAsia="Times New Roman" w:hAnsi="Times New Roman"/>
          <w:sz w:val="24"/>
          <w:szCs w:val="24"/>
        </w:rPr>
        <w:t xml:space="preserve">Сложноподчиненное предложение и его особенности. Главное и придаточные предложения. Союзы и союзные слова как средство связи придаточного предложения с главным. Указательные слова в главном предложении. Место придаточного предложения по отношению к главному. Разделительные знаки препинания между главным и придаточным предложениями. Виды придаточных предложений. </w:t>
      </w:r>
    </w:p>
    <w:p w:rsidR="00473993" w:rsidRPr="00473993" w:rsidRDefault="00473993" w:rsidP="004739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73993">
        <w:rPr>
          <w:rFonts w:ascii="Times New Roman" w:eastAsia="Times New Roman" w:hAnsi="Times New Roman"/>
          <w:sz w:val="24"/>
          <w:szCs w:val="24"/>
        </w:rPr>
        <w:t xml:space="preserve">Типичные речевые сферы применения сложноподчиненных предложений. </w:t>
      </w:r>
    </w:p>
    <w:p w:rsidR="00473993" w:rsidRPr="00473993" w:rsidRDefault="00473993" w:rsidP="004739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73993">
        <w:rPr>
          <w:rFonts w:ascii="Times New Roman" w:eastAsia="Times New Roman" w:hAnsi="Times New Roman"/>
          <w:sz w:val="24"/>
          <w:szCs w:val="24"/>
        </w:rPr>
        <w:t xml:space="preserve">Сложноподчиненные предложения с несколькими придаточными; знаки препинания в них. </w:t>
      </w:r>
    </w:p>
    <w:p w:rsidR="00473993" w:rsidRPr="00473993" w:rsidRDefault="00473993" w:rsidP="004739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73993">
        <w:rPr>
          <w:rFonts w:ascii="Times New Roman" w:eastAsia="Times New Roman" w:hAnsi="Times New Roman"/>
          <w:sz w:val="24"/>
          <w:szCs w:val="24"/>
        </w:rPr>
        <w:t xml:space="preserve">Синтаксические синонимы сложноподчиненных предложений, их текстообразующая роль. </w:t>
      </w:r>
    </w:p>
    <w:p w:rsidR="00473993" w:rsidRPr="00473993" w:rsidRDefault="00473993" w:rsidP="004739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73993">
        <w:rPr>
          <w:rFonts w:ascii="Times New Roman" w:eastAsia="Times New Roman" w:hAnsi="Times New Roman"/>
          <w:sz w:val="24"/>
          <w:szCs w:val="24"/>
        </w:rPr>
        <w:t xml:space="preserve">Сложные синтаксические конструкции. Сложноподчиненные предложения с несколькими придаточными. Сложные предложения с разными видами связи. </w:t>
      </w:r>
    </w:p>
    <w:p w:rsidR="00473993" w:rsidRPr="00473993" w:rsidRDefault="00473993" w:rsidP="0047399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73993">
        <w:rPr>
          <w:rFonts w:ascii="Times New Roman" w:eastAsia="Times New Roman" w:hAnsi="Times New Roman"/>
          <w:b/>
          <w:sz w:val="24"/>
          <w:szCs w:val="24"/>
        </w:rPr>
        <w:t xml:space="preserve">Синтаксис текста, период  </w:t>
      </w:r>
    </w:p>
    <w:p w:rsidR="00473993" w:rsidRPr="00473993" w:rsidRDefault="00473993" w:rsidP="004739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73993">
        <w:rPr>
          <w:rFonts w:ascii="Times New Roman" w:eastAsia="Times New Roman" w:hAnsi="Times New Roman"/>
          <w:sz w:val="24"/>
          <w:szCs w:val="24"/>
        </w:rPr>
        <w:t xml:space="preserve">Систематизация сведений о признаках текста, теме и основной мысли связного высказывания, средствах связи частей текста, о повествовании, описании, рассуждении; о стилях речи. </w:t>
      </w:r>
    </w:p>
    <w:p w:rsidR="00473993" w:rsidRPr="00473993" w:rsidRDefault="00473993" w:rsidP="004739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73993">
        <w:rPr>
          <w:rFonts w:ascii="Times New Roman" w:eastAsia="Times New Roman" w:hAnsi="Times New Roman"/>
          <w:sz w:val="24"/>
          <w:szCs w:val="24"/>
        </w:rPr>
        <w:t xml:space="preserve"> Макро и микро тексты, абзац.</w:t>
      </w:r>
    </w:p>
    <w:p w:rsidR="00473993" w:rsidRPr="00473993" w:rsidRDefault="00473993" w:rsidP="004739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73993">
        <w:rPr>
          <w:rFonts w:ascii="Times New Roman" w:eastAsia="Times New Roman" w:hAnsi="Times New Roman"/>
          <w:sz w:val="24"/>
          <w:szCs w:val="24"/>
        </w:rPr>
        <w:t xml:space="preserve"> Работа с текстом</w:t>
      </w:r>
    </w:p>
    <w:p w:rsidR="00473993" w:rsidRPr="00473993" w:rsidRDefault="00473993" w:rsidP="0047399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73993">
        <w:rPr>
          <w:rFonts w:ascii="Times New Roman" w:eastAsia="Times New Roman" w:hAnsi="Times New Roman"/>
          <w:b/>
          <w:sz w:val="24"/>
          <w:szCs w:val="24"/>
        </w:rPr>
        <w:t xml:space="preserve">Прямая и косвенная речь, замена  прямой речи  косвенной, знаки препинания при прямой речи, диалог </w:t>
      </w:r>
    </w:p>
    <w:p w:rsidR="00473993" w:rsidRPr="00473993" w:rsidRDefault="00473993" w:rsidP="0047399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73993">
        <w:rPr>
          <w:rFonts w:ascii="Times New Roman" w:hAnsi="Times New Roman"/>
          <w:sz w:val="24"/>
          <w:szCs w:val="24"/>
        </w:rPr>
        <w:t>Способы  передачи чужой речи.</w:t>
      </w:r>
    </w:p>
    <w:p w:rsidR="00473993" w:rsidRPr="00473993" w:rsidRDefault="00473993" w:rsidP="0047399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73993">
        <w:rPr>
          <w:rFonts w:ascii="Times New Roman" w:hAnsi="Times New Roman"/>
          <w:sz w:val="24"/>
          <w:szCs w:val="24"/>
        </w:rPr>
        <w:t>Помочь усвоить значение и синтаксическое построение конструкции «чужая речь». Стилистическое значение пунктуации, правильное употребление в предложении. Диалог</w:t>
      </w:r>
    </w:p>
    <w:p w:rsidR="00473993" w:rsidRPr="00473993" w:rsidRDefault="00473993" w:rsidP="0047399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73993">
        <w:rPr>
          <w:rFonts w:ascii="Times New Roman" w:hAnsi="Times New Roman"/>
          <w:b/>
          <w:sz w:val="24"/>
          <w:szCs w:val="24"/>
        </w:rPr>
        <w:t xml:space="preserve">Понятие о пунктуации. Функции знаков препинания. Знаки препинания в конце предложения. Кавычки </w:t>
      </w:r>
    </w:p>
    <w:p w:rsidR="00473993" w:rsidRPr="00473993" w:rsidRDefault="00473993" w:rsidP="0047399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w w:val="108"/>
          <w:sz w:val="24"/>
          <w:szCs w:val="24"/>
          <w:lang w:bidi="he-IL"/>
        </w:rPr>
      </w:pPr>
      <w:r w:rsidRPr="00473993">
        <w:rPr>
          <w:rFonts w:ascii="Times New Roman" w:eastAsia="Times New Roman" w:hAnsi="Times New Roman"/>
          <w:b/>
          <w:w w:val="108"/>
          <w:sz w:val="24"/>
          <w:szCs w:val="24"/>
          <w:lang w:bidi="he-IL"/>
        </w:rPr>
        <w:t xml:space="preserve">Обобщающее повторение  </w:t>
      </w:r>
      <w:r w:rsidRPr="00473993">
        <w:rPr>
          <w:rFonts w:ascii="Times New Roman" w:eastAsia="Times New Roman" w:hAnsi="Times New Roman"/>
          <w:b/>
          <w:bCs/>
          <w:w w:val="108"/>
          <w:sz w:val="24"/>
          <w:szCs w:val="24"/>
          <w:lang w:bidi="he-IL"/>
        </w:rPr>
        <w:t xml:space="preserve"> </w:t>
      </w:r>
    </w:p>
    <w:p w:rsidR="00473993" w:rsidRPr="00473993" w:rsidRDefault="00473993" w:rsidP="0047399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w w:val="108"/>
          <w:sz w:val="24"/>
          <w:szCs w:val="24"/>
          <w:lang w:bidi="he-IL"/>
        </w:rPr>
      </w:pPr>
    </w:p>
    <w:p w:rsidR="00473993" w:rsidRPr="00473993" w:rsidRDefault="00473993" w:rsidP="0047399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3993">
        <w:rPr>
          <w:rFonts w:ascii="Times New Roman" w:hAnsi="Times New Roman" w:cs="Times New Roman"/>
          <w:b/>
          <w:sz w:val="24"/>
          <w:szCs w:val="24"/>
        </w:rPr>
        <w:t>9 класс  17 часов,  0,5 ч. в неделю</w:t>
      </w:r>
    </w:p>
    <w:p w:rsidR="00473993" w:rsidRPr="00473993" w:rsidRDefault="00473993" w:rsidP="0047399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473993" w:rsidRPr="00473993" w:rsidRDefault="00473993" w:rsidP="004739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47399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Фонетика </w:t>
      </w:r>
      <w:r w:rsidRPr="00473993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 </w:t>
      </w:r>
    </w:p>
    <w:p w:rsidR="00473993" w:rsidRPr="00473993" w:rsidRDefault="00473993" w:rsidP="004739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73993">
        <w:rPr>
          <w:rFonts w:ascii="Times New Roman" w:eastAsia="Times New Roman" w:hAnsi="Times New Roman"/>
          <w:sz w:val="24"/>
          <w:szCs w:val="24"/>
          <w:lang w:eastAsia="ru-RU"/>
        </w:rPr>
        <w:t>Звуки речи. Смысл различительная роль звуков речи.</w:t>
      </w:r>
    </w:p>
    <w:p w:rsidR="00473993" w:rsidRPr="00473993" w:rsidRDefault="00473993" w:rsidP="004739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3993">
        <w:rPr>
          <w:rFonts w:ascii="Times New Roman" w:eastAsia="Times New Roman" w:hAnsi="Times New Roman"/>
          <w:sz w:val="24"/>
          <w:szCs w:val="24"/>
          <w:lang w:eastAsia="ru-RU"/>
        </w:rPr>
        <w:t>Гласные звуки. Особенности звучания и образования гласных звуков.</w:t>
      </w:r>
    </w:p>
    <w:p w:rsidR="00473993" w:rsidRPr="00473993" w:rsidRDefault="00473993" w:rsidP="004739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399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Понятие о сильной и слабой позиции для гласных.</w:t>
      </w:r>
    </w:p>
    <w:p w:rsidR="00473993" w:rsidRPr="00473993" w:rsidRDefault="00473993" w:rsidP="004739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3993">
        <w:rPr>
          <w:rFonts w:ascii="Times New Roman" w:eastAsia="Times New Roman" w:hAnsi="Times New Roman"/>
          <w:sz w:val="24"/>
          <w:szCs w:val="24"/>
          <w:lang w:eastAsia="ru-RU"/>
        </w:rPr>
        <w:t>Совершенствование речевого слуха и артикуляционных навыка на основе расширения знаний о звуковом строе языка.</w:t>
      </w:r>
    </w:p>
    <w:p w:rsidR="00473993" w:rsidRPr="00473993" w:rsidRDefault="00473993" w:rsidP="004739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3993">
        <w:rPr>
          <w:rFonts w:ascii="Times New Roman" w:eastAsia="Times New Roman" w:hAnsi="Times New Roman"/>
          <w:sz w:val="24"/>
          <w:szCs w:val="24"/>
          <w:lang w:eastAsia="ru-RU"/>
        </w:rPr>
        <w:t>Усвоение навыков произношения безударных гласных</w:t>
      </w:r>
    </w:p>
    <w:p w:rsidR="00473993" w:rsidRPr="00473993" w:rsidRDefault="00473993" w:rsidP="004739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399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Согласные звуки. Особенности </w:t>
      </w:r>
      <w:r w:rsidRPr="00473993">
        <w:rPr>
          <w:rFonts w:ascii="Times New Roman" w:eastAsia="Times New Roman" w:hAnsi="Times New Roman"/>
          <w:sz w:val="24"/>
          <w:szCs w:val="24"/>
          <w:lang w:eastAsia="ru-RU"/>
        </w:rPr>
        <w:t xml:space="preserve">звучания и образования согласных звуков. </w:t>
      </w:r>
    </w:p>
    <w:p w:rsidR="00473993" w:rsidRPr="00473993" w:rsidRDefault="00473993" w:rsidP="004739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3993">
        <w:rPr>
          <w:rFonts w:ascii="Times New Roman" w:eastAsia="Times New Roman" w:hAnsi="Times New Roman"/>
          <w:sz w:val="24"/>
          <w:szCs w:val="24"/>
          <w:lang w:eastAsia="ru-RU"/>
        </w:rPr>
        <w:t>Усвоение произношения согласных путем  имитации. Составление звуковой схемы слов.</w:t>
      </w:r>
    </w:p>
    <w:p w:rsidR="00473993" w:rsidRPr="00473993" w:rsidRDefault="00473993" w:rsidP="004739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473993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Лексикология  </w:t>
      </w:r>
    </w:p>
    <w:p w:rsidR="00473993" w:rsidRPr="00473993" w:rsidRDefault="00473993" w:rsidP="0047399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473993">
        <w:rPr>
          <w:rFonts w:ascii="Times New Roman" w:eastAsia="Times New Roman" w:hAnsi="Times New Roman"/>
          <w:sz w:val="24"/>
          <w:szCs w:val="24"/>
          <w:lang w:eastAsia="ru-RU"/>
        </w:rPr>
        <w:t>Понятие о лексике. Слово как основная единица лексической  системы языка.</w:t>
      </w:r>
    </w:p>
    <w:p w:rsidR="00473993" w:rsidRPr="00473993" w:rsidRDefault="00473993" w:rsidP="0047399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473993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Представление о богатстве лексической системы татарского языка.  </w:t>
      </w:r>
    </w:p>
    <w:p w:rsidR="00473993" w:rsidRPr="00473993" w:rsidRDefault="00473993" w:rsidP="00473993">
      <w:pPr>
        <w:shd w:val="clear" w:color="auto" w:fill="FFFFFF"/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val="tt-RU" w:eastAsia="ru-RU"/>
        </w:rPr>
      </w:pPr>
      <w:r w:rsidRPr="00473993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Состав слова, словообразование </w:t>
      </w:r>
      <w:r w:rsidRPr="00473993">
        <w:rPr>
          <w:rFonts w:ascii="Times New Roman" w:eastAsia="Times New Roman" w:hAnsi="Times New Roman"/>
          <w:b/>
          <w:iCs/>
          <w:sz w:val="24"/>
          <w:szCs w:val="24"/>
          <w:lang w:val="tt-RU" w:eastAsia="ru-RU"/>
        </w:rPr>
        <w:t xml:space="preserve"> )</w:t>
      </w:r>
    </w:p>
    <w:p w:rsidR="00473993" w:rsidRPr="00473993" w:rsidRDefault="00473993" w:rsidP="00473993">
      <w:pPr>
        <w:shd w:val="clear" w:color="auto" w:fill="FFFFFF"/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473993">
        <w:rPr>
          <w:rFonts w:ascii="Times New Roman" w:eastAsia="Times New Roman" w:hAnsi="Times New Roman"/>
          <w:bCs/>
          <w:sz w:val="24"/>
          <w:szCs w:val="24"/>
          <w:lang w:eastAsia="ru-RU"/>
        </w:rPr>
        <w:t>Морфемы как значимые части слова</w:t>
      </w:r>
    </w:p>
    <w:p w:rsidR="00473993" w:rsidRPr="00473993" w:rsidRDefault="00473993" w:rsidP="004739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3993">
        <w:rPr>
          <w:rFonts w:ascii="Times New Roman" w:eastAsia="Times New Roman" w:hAnsi="Times New Roman"/>
          <w:sz w:val="24"/>
          <w:szCs w:val="24"/>
          <w:lang w:val="tt-RU" w:eastAsia="ru-RU"/>
        </w:rPr>
        <w:t>К</w:t>
      </w:r>
      <w:r w:rsidRPr="00473993">
        <w:rPr>
          <w:rFonts w:ascii="Times New Roman" w:eastAsia="Times New Roman" w:hAnsi="Times New Roman"/>
          <w:sz w:val="24"/>
          <w:szCs w:val="24"/>
          <w:lang w:eastAsia="ru-RU"/>
        </w:rPr>
        <w:t>орень, суффикс, основа, окончание. Понятие о словоизменении и словообразовании (род</w:t>
      </w:r>
      <w:r w:rsidRPr="00473993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ственные слова). Формы слова и однокоренные слова. Изменение в формах слова грамматического значения, выраженного в окончаниях. Изменение в родственных словах лексического значения слова. Оконча</w:t>
      </w:r>
      <w:r w:rsidRPr="00473993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ние как значимая часть слова, служащая для образования грамматичес</w:t>
      </w:r>
      <w:r w:rsidRPr="00473993">
        <w:rPr>
          <w:rFonts w:ascii="Times New Roman" w:eastAsia="Times New Roman" w:hAnsi="Times New Roman"/>
          <w:sz w:val="24"/>
          <w:szCs w:val="24"/>
          <w:lang w:eastAsia="ru-RU"/>
        </w:rPr>
        <w:softHyphen/>
        <w:t>ких форм слова и как средство связи слов в словосочетании и предло</w:t>
      </w:r>
      <w:r w:rsidRPr="00473993">
        <w:rPr>
          <w:rFonts w:ascii="Times New Roman" w:eastAsia="Times New Roman" w:hAnsi="Times New Roman"/>
          <w:sz w:val="24"/>
          <w:szCs w:val="24"/>
          <w:lang w:eastAsia="ru-RU"/>
        </w:rPr>
        <w:softHyphen/>
        <w:t>жении.  Корень как главная значимая часть слова.</w:t>
      </w:r>
    </w:p>
    <w:p w:rsidR="00473993" w:rsidRPr="00473993" w:rsidRDefault="00473993" w:rsidP="00473993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tt-RU" w:eastAsia="ru-RU" w:bidi="he-IL"/>
        </w:rPr>
      </w:pPr>
      <w:r w:rsidRPr="00473993">
        <w:rPr>
          <w:rFonts w:ascii="Times New Roman" w:eastAsia="Times New Roman" w:hAnsi="Times New Roman"/>
          <w:b/>
          <w:bCs/>
          <w:sz w:val="24"/>
          <w:szCs w:val="24"/>
          <w:lang w:eastAsia="ru-RU" w:bidi="he-IL"/>
        </w:rPr>
        <w:t>Морфология</w:t>
      </w:r>
      <w:r w:rsidRPr="00473993">
        <w:rPr>
          <w:rFonts w:ascii="Times New Roman" w:eastAsia="Times New Roman" w:hAnsi="Times New Roman"/>
          <w:b/>
          <w:bCs/>
          <w:sz w:val="24"/>
          <w:szCs w:val="24"/>
          <w:lang w:val="tt-RU" w:eastAsia="ru-RU" w:bidi="he-IL"/>
        </w:rPr>
        <w:t xml:space="preserve">  </w:t>
      </w:r>
    </w:p>
    <w:p w:rsidR="00473993" w:rsidRPr="00473993" w:rsidRDefault="00473993" w:rsidP="00473993">
      <w:pPr>
        <w:spacing w:after="0" w:line="240" w:lineRule="auto"/>
        <w:jc w:val="both"/>
        <w:rPr>
          <w:rFonts w:ascii="Times New Roman" w:eastAsia="Times New Roman" w:hAnsi="Times New Roman"/>
          <w:w w:val="108"/>
          <w:sz w:val="24"/>
          <w:szCs w:val="24"/>
          <w:lang w:eastAsia="ru-RU" w:bidi="he-IL"/>
        </w:rPr>
      </w:pPr>
      <w:r w:rsidRPr="00473993">
        <w:rPr>
          <w:rFonts w:ascii="Times New Roman" w:eastAsia="Times New Roman" w:hAnsi="Times New Roman"/>
          <w:w w:val="108"/>
          <w:sz w:val="24"/>
          <w:szCs w:val="24"/>
          <w:lang w:eastAsia="ru-RU" w:bidi="he-IL"/>
        </w:rPr>
        <w:t xml:space="preserve">Предмет морфологии. Морфология как раздел грамматики, как грамматическое учение о слове. </w:t>
      </w:r>
    </w:p>
    <w:p w:rsidR="00473993" w:rsidRPr="00473993" w:rsidRDefault="00473993" w:rsidP="00473993">
      <w:pPr>
        <w:spacing w:after="0" w:line="240" w:lineRule="auto"/>
        <w:jc w:val="both"/>
        <w:rPr>
          <w:rFonts w:ascii="Times New Roman" w:eastAsia="Times New Roman" w:hAnsi="Times New Roman"/>
          <w:w w:val="108"/>
          <w:sz w:val="24"/>
          <w:szCs w:val="24"/>
          <w:lang w:eastAsia="ru-RU" w:bidi="he-IL"/>
        </w:rPr>
      </w:pPr>
      <w:r w:rsidRPr="00473993">
        <w:rPr>
          <w:rFonts w:ascii="Times New Roman" w:eastAsia="Times New Roman" w:hAnsi="Times New Roman"/>
          <w:w w:val="108"/>
          <w:sz w:val="24"/>
          <w:szCs w:val="24"/>
          <w:lang w:eastAsia="ru-RU" w:bidi="he-IL"/>
        </w:rPr>
        <w:t>Общая характеристика частей речи (повторение). Способы опреде</w:t>
      </w:r>
      <w:r w:rsidRPr="00473993">
        <w:rPr>
          <w:rFonts w:ascii="Times New Roman" w:eastAsia="Times New Roman" w:hAnsi="Times New Roman"/>
          <w:w w:val="108"/>
          <w:sz w:val="24"/>
          <w:szCs w:val="24"/>
          <w:lang w:eastAsia="ru-RU" w:bidi="he-IL"/>
        </w:rPr>
        <w:softHyphen/>
        <w:t xml:space="preserve">ления частей речи. </w:t>
      </w:r>
    </w:p>
    <w:p w:rsidR="00473993" w:rsidRPr="00473993" w:rsidRDefault="00473993" w:rsidP="004739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3993">
        <w:rPr>
          <w:rFonts w:ascii="Times New Roman" w:eastAsia="Times New Roman" w:hAnsi="Times New Roman"/>
          <w:w w:val="108"/>
          <w:sz w:val="24"/>
          <w:szCs w:val="24"/>
          <w:lang w:eastAsia="ru-RU" w:bidi="he-IL"/>
        </w:rPr>
        <w:t>Деление частей речи на  самостоятельные и служеб</w:t>
      </w:r>
      <w:r w:rsidRPr="00473993">
        <w:rPr>
          <w:rFonts w:ascii="Times New Roman" w:eastAsia="Times New Roman" w:hAnsi="Times New Roman"/>
          <w:w w:val="108"/>
          <w:sz w:val="24"/>
          <w:szCs w:val="24"/>
          <w:lang w:eastAsia="ru-RU" w:bidi="he-IL"/>
        </w:rPr>
        <w:softHyphen/>
        <w:t xml:space="preserve">ные. </w:t>
      </w:r>
    </w:p>
    <w:p w:rsidR="00473993" w:rsidRPr="00473993" w:rsidRDefault="00473993" w:rsidP="00473993">
      <w:pPr>
        <w:spacing w:after="0" w:line="240" w:lineRule="auto"/>
        <w:rPr>
          <w:rFonts w:ascii="Times New Roman" w:eastAsia="Times New Roman" w:hAnsi="Times New Roman"/>
          <w:bCs/>
          <w:w w:val="108"/>
          <w:sz w:val="24"/>
          <w:szCs w:val="24"/>
          <w:lang w:eastAsia="ru-RU" w:bidi="he-IL"/>
        </w:rPr>
      </w:pPr>
      <w:r w:rsidRPr="00473993">
        <w:rPr>
          <w:rFonts w:ascii="Times New Roman" w:eastAsia="Times New Roman" w:hAnsi="Times New Roman"/>
          <w:bCs/>
          <w:w w:val="108"/>
          <w:sz w:val="24"/>
          <w:szCs w:val="24"/>
          <w:lang w:eastAsia="ru-RU" w:bidi="he-IL"/>
        </w:rPr>
        <w:t xml:space="preserve">Служебные части речи:  союзы, частицы </w:t>
      </w:r>
    </w:p>
    <w:p w:rsidR="00473993" w:rsidRPr="00473993" w:rsidRDefault="00473993" w:rsidP="004739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3993">
        <w:rPr>
          <w:rFonts w:ascii="Times New Roman" w:eastAsia="Times New Roman" w:hAnsi="Times New Roman"/>
          <w:sz w:val="24"/>
          <w:szCs w:val="24"/>
          <w:lang w:eastAsia="ru-RU"/>
        </w:rPr>
        <w:t>Союз как служебная часть речи. Союзы сочинительные и подчини</w:t>
      </w:r>
      <w:r w:rsidRPr="00473993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тельные (повторение), их группы. </w:t>
      </w:r>
    </w:p>
    <w:p w:rsidR="00473993" w:rsidRPr="00473993" w:rsidRDefault="00473993" w:rsidP="004739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3993">
        <w:rPr>
          <w:rFonts w:ascii="Times New Roman" w:eastAsia="Times New Roman" w:hAnsi="Times New Roman"/>
          <w:sz w:val="24"/>
          <w:szCs w:val="24"/>
          <w:lang w:eastAsia="ru-RU"/>
        </w:rPr>
        <w:t xml:space="preserve">Союзы простые и составные, одиночные, повторяющиеся, двойные. </w:t>
      </w:r>
    </w:p>
    <w:p w:rsidR="00473993" w:rsidRPr="00473993" w:rsidRDefault="00473993" w:rsidP="004739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3993">
        <w:rPr>
          <w:rFonts w:ascii="Times New Roman" w:eastAsia="Times New Roman" w:hAnsi="Times New Roman"/>
          <w:sz w:val="24"/>
          <w:szCs w:val="24"/>
          <w:lang w:eastAsia="ru-RU"/>
        </w:rPr>
        <w:t xml:space="preserve">Союзы и союзные слова. </w:t>
      </w:r>
    </w:p>
    <w:p w:rsidR="00473993" w:rsidRPr="00473993" w:rsidRDefault="00473993" w:rsidP="004739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3993">
        <w:rPr>
          <w:rFonts w:ascii="Times New Roman" w:eastAsia="Times New Roman" w:hAnsi="Times New Roman"/>
          <w:sz w:val="24"/>
          <w:szCs w:val="24"/>
          <w:lang w:eastAsia="ru-RU"/>
        </w:rPr>
        <w:t xml:space="preserve">Частица как служебная часть речи. Разряды частиц (повторение). </w:t>
      </w:r>
    </w:p>
    <w:p w:rsidR="00473993" w:rsidRPr="00473993" w:rsidRDefault="00473993" w:rsidP="004739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3993"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Вопросительные, восклицательные, указательные, усилительные, отрицательные частицы. Правописание частиц. </w:t>
      </w:r>
    </w:p>
    <w:p w:rsidR="00473993" w:rsidRPr="00473993" w:rsidRDefault="00473993" w:rsidP="00473993">
      <w:pPr>
        <w:pStyle w:val="a3"/>
        <w:jc w:val="both"/>
        <w:rPr>
          <w:rFonts w:ascii="Times New Roman" w:hAnsi="Times New Roman"/>
          <w:w w:val="108"/>
          <w:sz w:val="24"/>
          <w:szCs w:val="24"/>
          <w:lang w:bidi="he-IL"/>
        </w:rPr>
      </w:pPr>
      <w:r w:rsidRPr="00473993">
        <w:rPr>
          <w:rFonts w:ascii="Times New Roman" w:hAnsi="Times New Roman"/>
          <w:w w:val="108"/>
          <w:sz w:val="24"/>
          <w:szCs w:val="24"/>
          <w:lang w:bidi="he-IL"/>
        </w:rPr>
        <w:t xml:space="preserve">Междометие. Звукоподражательные слова </w:t>
      </w:r>
    </w:p>
    <w:p w:rsidR="00473993" w:rsidRPr="00473993" w:rsidRDefault="00473993" w:rsidP="00473993">
      <w:pPr>
        <w:pStyle w:val="a3"/>
        <w:jc w:val="both"/>
        <w:rPr>
          <w:rFonts w:ascii="Times New Roman" w:hAnsi="Times New Roman"/>
          <w:w w:val="108"/>
          <w:sz w:val="28"/>
          <w:szCs w:val="28"/>
          <w:lang w:val="tt-RU" w:bidi="he-IL"/>
        </w:rPr>
      </w:pPr>
      <w:r w:rsidRPr="00473993">
        <w:rPr>
          <w:rFonts w:ascii="Times New Roman" w:hAnsi="Times New Roman"/>
          <w:w w:val="108"/>
          <w:sz w:val="24"/>
          <w:szCs w:val="24"/>
          <w:lang w:bidi="he-IL"/>
        </w:rPr>
        <w:t>Понятие о междометии. Значение междометий. Разряды междометий. Интонационное оформление междометий.  Звукоподражательные слова.</w:t>
      </w:r>
    </w:p>
    <w:p w:rsidR="00473993" w:rsidRPr="00473993" w:rsidRDefault="00473993" w:rsidP="00473993">
      <w:pPr>
        <w:pStyle w:val="a3"/>
        <w:jc w:val="both"/>
        <w:rPr>
          <w:rFonts w:ascii="Times New Roman" w:hAnsi="Times New Roman"/>
          <w:b/>
          <w:w w:val="108"/>
          <w:sz w:val="24"/>
          <w:szCs w:val="24"/>
          <w:lang w:val="tt-RU" w:bidi="he-IL"/>
        </w:rPr>
      </w:pPr>
      <w:r w:rsidRPr="00473993">
        <w:rPr>
          <w:rFonts w:ascii="Times New Roman" w:hAnsi="Times New Roman"/>
          <w:b/>
          <w:sz w:val="24"/>
          <w:szCs w:val="24"/>
          <w:lang w:eastAsia="ar-SA"/>
        </w:rPr>
        <w:t xml:space="preserve">Синтаксис и пунктуация </w:t>
      </w:r>
      <w:r w:rsidRPr="00473993">
        <w:rPr>
          <w:rFonts w:ascii="Times New Roman" w:hAnsi="Times New Roman"/>
          <w:b/>
          <w:sz w:val="24"/>
          <w:szCs w:val="24"/>
          <w:lang w:val="tt-RU" w:eastAsia="ar-SA"/>
        </w:rPr>
        <w:t xml:space="preserve"> </w:t>
      </w:r>
    </w:p>
    <w:p w:rsidR="00473993" w:rsidRPr="00473993" w:rsidRDefault="00473993" w:rsidP="0047399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73993">
        <w:rPr>
          <w:rFonts w:ascii="Times New Roman" w:hAnsi="Times New Roman"/>
          <w:sz w:val="24"/>
          <w:szCs w:val="24"/>
        </w:rPr>
        <w:t>Понятие о синтаксисе. Словосочетание,  предложение и текст как единицы синтаксиса.</w:t>
      </w:r>
    </w:p>
    <w:p w:rsidR="00473993" w:rsidRPr="00473993" w:rsidRDefault="00473993" w:rsidP="0047399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73993">
        <w:rPr>
          <w:rFonts w:ascii="Times New Roman" w:hAnsi="Times New Roman"/>
          <w:sz w:val="24"/>
          <w:szCs w:val="24"/>
        </w:rPr>
        <w:t>Словосочетание. Слово и словосочетание (общие и отличительные признаки).  Главное и зависимое слово  в словосочетании.    Способы связи слов в словосочетании: согласование, управление, примыкания.</w:t>
      </w:r>
    </w:p>
    <w:p w:rsidR="00473993" w:rsidRPr="00473993" w:rsidRDefault="00473993" w:rsidP="0047399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73993">
        <w:rPr>
          <w:rFonts w:ascii="Times New Roman" w:hAnsi="Times New Roman"/>
          <w:sz w:val="24"/>
          <w:szCs w:val="24"/>
        </w:rPr>
        <w:t>Предложение.   Понятие   о   предложении.   Простые   и   сложные предложения.  Виды  предложений по  цели высказывания:   повествова</w:t>
      </w:r>
      <w:r w:rsidRPr="00473993">
        <w:rPr>
          <w:rFonts w:ascii="Times New Roman" w:hAnsi="Times New Roman"/>
          <w:sz w:val="24"/>
          <w:szCs w:val="24"/>
        </w:rPr>
        <w:softHyphen/>
        <w:t>тельные,   вопросительные,  побудительные.  Интонация   повествователь</w:t>
      </w:r>
      <w:r w:rsidRPr="00473993">
        <w:rPr>
          <w:rFonts w:ascii="Times New Roman" w:hAnsi="Times New Roman"/>
          <w:sz w:val="24"/>
          <w:szCs w:val="24"/>
        </w:rPr>
        <w:softHyphen/>
        <w:t>ных, вопросительных и побудительных предложений. Восклицательные предложения. Интонация восклицательных предложений. Знаки препи</w:t>
      </w:r>
      <w:r w:rsidRPr="00473993">
        <w:rPr>
          <w:rFonts w:ascii="Times New Roman" w:hAnsi="Times New Roman"/>
          <w:sz w:val="24"/>
          <w:szCs w:val="24"/>
        </w:rPr>
        <w:softHyphen/>
        <w:t>нания  в конце  предложения.  Логическое ударение.</w:t>
      </w:r>
    </w:p>
    <w:p w:rsidR="00473993" w:rsidRPr="00473993" w:rsidRDefault="00473993" w:rsidP="0047399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73993">
        <w:rPr>
          <w:rFonts w:ascii="Times New Roman" w:hAnsi="Times New Roman"/>
          <w:sz w:val="24"/>
          <w:szCs w:val="24"/>
        </w:rPr>
        <w:t>Главные члены предложения.  Подлежащее. Выражение подле</w:t>
      </w:r>
      <w:r w:rsidRPr="00473993">
        <w:rPr>
          <w:rFonts w:ascii="Times New Roman" w:hAnsi="Times New Roman"/>
          <w:sz w:val="24"/>
          <w:szCs w:val="24"/>
        </w:rPr>
        <w:softHyphen/>
        <w:t>жащего существительным и местоимением. Сказуемое. Выражение сказуемого глаголом, согласование с подлежащим в числе, лице.</w:t>
      </w:r>
    </w:p>
    <w:p w:rsidR="00473993" w:rsidRPr="00473993" w:rsidRDefault="00473993" w:rsidP="0047399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73993">
        <w:rPr>
          <w:rFonts w:ascii="Times New Roman" w:hAnsi="Times New Roman"/>
          <w:sz w:val="24"/>
          <w:szCs w:val="24"/>
        </w:rPr>
        <w:t>Второстепенные члены предложения: дополнение, определение, обстоятельство. Предложения нераспространенные и распространенные (с второстепенными членами).</w:t>
      </w:r>
    </w:p>
    <w:p w:rsidR="00473993" w:rsidRPr="00473993" w:rsidRDefault="00473993" w:rsidP="0047399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73993">
        <w:rPr>
          <w:rFonts w:ascii="Times New Roman" w:hAnsi="Times New Roman"/>
          <w:sz w:val="24"/>
          <w:szCs w:val="24"/>
        </w:rPr>
        <w:lastRenderedPageBreak/>
        <w:t>Сложное предложение. Понятие о сложном предложении. Основные виды сложных предложений. Строение, средства связи между частями предложений. Смысловые отношения в сложном предложении.</w:t>
      </w:r>
    </w:p>
    <w:p w:rsidR="00473993" w:rsidRPr="00473993" w:rsidRDefault="00473993" w:rsidP="0047399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73993">
        <w:rPr>
          <w:rFonts w:ascii="Times New Roman" w:hAnsi="Times New Roman"/>
          <w:sz w:val="24"/>
          <w:szCs w:val="24"/>
        </w:rPr>
        <w:t>Сложносочиненное предложение. Знаки препинания в сложносочиненном предложении. Смысловые отношения в сложносочиненном предложении. Сложносочиненные предложения с соединительными, противительными, разделительными сочинительными союзами.  Синтаксический и пунктуационный разбор сложносочиненного предложения.</w:t>
      </w:r>
    </w:p>
    <w:p w:rsidR="00473993" w:rsidRPr="00473993" w:rsidRDefault="00473993" w:rsidP="0047399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473993">
        <w:rPr>
          <w:rFonts w:ascii="Times New Roman" w:hAnsi="Times New Roman"/>
          <w:sz w:val="24"/>
          <w:szCs w:val="24"/>
        </w:rPr>
        <w:t xml:space="preserve"> Сложноподчиненное предложение. Понятие о сложноподчиненном предложении. Подчинительные союзы и союзные слова. Роль указательных слов. Особенности присоединения придаточных предложений к главному. Виды придаточных предложений: подлежащные, сказуемные, определительные, дополнительные, обстоятельственные. Сложноподчиненные предложения с несколькими придаточными</w:t>
      </w:r>
      <w:r w:rsidRPr="00473993">
        <w:rPr>
          <w:rFonts w:ascii="Times New Roman" w:hAnsi="Times New Roman"/>
          <w:sz w:val="24"/>
          <w:szCs w:val="24"/>
        </w:rPr>
        <w:br/>
      </w:r>
      <w:r w:rsidRPr="00473993">
        <w:rPr>
          <w:rFonts w:ascii="Times New Roman" w:hAnsi="Times New Roman"/>
          <w:b/>
          <w:sz w:val="24"/>
          <w:szCs w:val="24"/>
        </w:rPr>
        <w:t xml:space="preserve">Стилистика и культура речи </w:t>
      </w:r>
    </w:p>
    <w:p w:rsidR="00473993" w:rsidRPr="00473993" w:rsidRDefault="00473993" w:rsidP="0047399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73993">
        <w:rPr>
          <w:rFonts w:ascii="Times New Roman" w:hAnsi="Times New Roman"/>
          <w:sz w:val="24"/>
          <w:szCs w:val="24"/>
        </w:rPr>
        <w:t xml:space="preserve"> Понятие о стилистике. Практическая стилистика. Функциональные стили русского языка. Связь стилистики с культурой речи. Признаки хорошей, стилистически уместной речи.</w:t>
      </w:r>
    </w:p>
    <w:p w:rsidR="00473993" w:rsidRPr="00473993" w:rsidRDefault="00473993" w:rsidP="0047399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73993">
        <w:rPr>
          <w:rFonts w:ascii="Times New Roman" w:hAnsi="Times New Roman"/>
          <w:sz w:val="24"/>
          <w:szCs w:val="24"/>
        </w:rPr>
        <w:t>Стилистически нейтральные и стилистически окрашенные языковые средства. Стилистика и синонимические средства языка. Стилистические ошибки, их отличие от орфографических, грамматических и лексических ошибок.</w:t>
      </w:r>
    </w:p>
    <w:p w:rsidR="00473993" w:rsidRPr="00473993" w:rsidRDefault="00473993" w:rsidP="0047399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73993">
        <w:rPr>
          <w:rFonts w:ascii="Times New Roman" w:hAnsi="Times New Roman"/>
          <w:sz w:val="24"/>
          <w:szCs w:val="24"/>
        </w:rPr>
        <w:t>Функциональные стили языка.</w:t>
      </w:r>
    </w:p>
    <w:p w:rsidR="00473993" w:rsidRPr="00473993" w:rsidRDefault="00473993" w:rsidP="0047399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73993">
        <w:rPr>
          <w:rFonts w:ascii="Times New Roman" w:hAnsi="Times New Roman"/>
          <w:sz w:val="24"/>
          <w:szCs w:val="24"/>
        </w:rPr>
        <w:t xml:space="preserve"> Разговорный стиль. Сфера применения, функции и особенности разговорного стиля речи. Особая роль интонации в разговорной речи, использование мимики, жестов. Большая распространенность диалогической формы речи по сравнению с монологической.</w:t>
      </w:r>
    </w:p>
    <w:p w:rsidR="00473993" w:rsidRPr="00473993" w:rsidRDefault="00473993" w:rsidP="0047399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73993">
        <w:rPr>
          <w:rFonts w:ascii="Times New Roman" w:hAnsi="Times New Roman"/>
          <w:sz w:val="24"/>
          <w:szCs w:val="24"/>
        </w:rPr>
        <w:t xml:space="preserve">Деловой стиль. Функции и область применения.   </w:t>
      </w:r>
    </w:p>
    <w:p w:rsidR="00473993" w:rsidRPr="00473993" w:rsidRDefault="00473993" w:rsidP="00473993">
      <w:pPr>
        <w:pStyle w:val="a3"/>
        <w:rPr>
          <w:rFonts w:ascii="Times New Roman" w:hAnsi="Times New Roman"/>
          <w:sz w:val="24"/>
          <w:szCs w:val="24"/>
        </w:rPr>
      </w:pPr>
      <w:r w:rsidRPr="00473993">
        <w:rPr>
          <w:rFonts w:ascii="Times New Roman" w:hAnsi="Times New Roman"/>
          <w:sz w:val="24"/>
          <w:szCs w:val="24"/>
        </w:rPr>
        <w:t>Научный стиль. Функции и область применения. Жанры научной литературы. Специальная, терминологическая лексика. Терминологические сочетания, использование полных предложений. Преобладание сложных предложений, а среди них – сложноподчиненные с придаточными изъяснительными, причинно – следственными, целевыми, условными. Преобладание именного сказуемого.</w:t>
      </w:r>
    </w:p>
    <w:p w:rsidR="00473993" w:rsidRPr="00473993" w:rsidRDefault="00473993" w:rsidP="00473993">
      <w:pPr>
        <w:pStyle w:val="a3"/>
        <w:rPr>
          <w:rFonts w:ascii="Times New Roman" w:hAnsi="Times New Roman"/>
          <w:sz w:val="24"/>
          <w:szCs w:val="24"/>
        </w:rPr>
      </w:pPr>
      <w:r w:rsidRPr="00473993">
        <w:rPr>
          <w:rFonts w:ascii="Times New Roman" w:hAnsi="Times New Roman"/>
          <w:sz w:val="24"/>
          <w:szCs w:val="24"/>
        </w:rPr>
        <w:t>Научно – популярный стиль.  Использование общеупотребительных терминов, доступность, наглядность, объяснение терминов. Элементы выразительности. Экспрессивная и эмоциональная лексика. Элементы разговорного стиля. Форма живой беседы с читателем. Наличие вопросительных предложений и ответов на них. Обращение, повтор. Научно – популярный стиль школьных учебников.</w:t>
      </w:r>
    </w:p>
    <w:p w:rsidR="00473993" w:rsidRPr="00473993" w:rsidRDefault="00473993" w:rsidP="00473993">
      <w:pPr>
        <w:pStyle w:val="a3"/>
        <w:rPr>
          <w:rFonts w:ascii="Times New Roman" w:hAnsi="Times New Roman"/>
          <w:b/>
          <w:bCs/>
          <w:w w:val="108"/>
          <w:sz w:val="24"/>
          <w:szCs w:val="24"/>
          <w:lang w:bidi="he-IL"/>
        </w:rPr>
      </w:pPr>
      <w:r w:rsidRPr="00473993">
        <w:rPr>
          <w:rFonts w:ascii="Times New Roman" w:hAnsi="Times New Roman"/>
          <w:sz w:val="24"/>
          <w:szCs w:val="24"/>
        </w:rPr>
        <w:t>Публицистический стиль. Язык газет, журналов, радио, телевидения. Язык публичных выступлений (докладов, речей, дискуссий). Ясность, логичность, простота, доступность, образность, выразительность, обращенность к массе.  Соблюдение норм языка. Употребление фразеологизмов, пословиц, поговорок. Выразительные средства языка.   Лексика общественно – политической сферы.</w:t>
      </w:r>
    </w:p>
    <w:p w:rsidR="00473993" w:rsidRPr="00473993" w:rsidRDefault="00473993" w:rsidP="00473993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73993" w:rsidRPr="00473993" w:rsidRDefault="00473993" w:rsidP="004739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3993">
        <w:rPr>
          <w:rFonts w:ascii="Times New Roman" w:hAnsi="Times New Roman"/>
          <w:b/>
          <w:sz w:val="24"/>
          <w:szCs w:val="24"/>
          <w:lang w:eastAsia="ru-RU"/>
        </w:rPr>
        <w:t>Язык художественной литературы</w:t>
      </w:r>
      <w:r w:rsidRPr="00473993">
        <w:rPr>
          <w:rFonts w:ascii="Times New Roman" w:hAnsi="Times New Roman"/>
          <w:sz w:val="24"/>
          <w:szCs w:val="24"/>
          <w:lang w:eastAsia="ru-RU"/>
        </w:rPr>
        <w:t>. Использование  в языке художественной литературы всех функциональных стилей языка. Эмоциональность языка художественной литературы. Язык персонажей и авторская речь. Многозначность слов. Переносное значение слов. Образность, выразительность. Сравнения, эпитеты, метафоры, олицетворения. Индивидуальный стиль писателя. Стиль ученических сочинений.</w:t>
      </w:r>
      <w:r w:rsidRPr="00473993">
        <w:rPr>
          <w:rFonts w:ascii="Times New Roman" w:hAnsi="Times New Roman"/>
          <w:sz w:val="24"/>
          <w:szCs w:val="24"/>
        </w:rPr>
        <w:t xml:space="preserve"> </w:t>
      </w:r>
    </w:p>
    <w:p w:rsidR="00473993" w:rsidRPr="00473993" w:rsidRDefault="00473993" w:rsidP="004739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73993">
        <w:rPr>
          <w:rFonts w:ascii="Times New Roman" w:hAnsi="Times New Roman"/>
          <w:b/>
          <w:sz w:val="24"/>
          <w:szCs w:val="24"/>
        </w:rPr>
        <w:t xml:space="preserve">Обобщающее повторение и контроль   </w:t>
      </w:r>
    </w:p>
    <w:p w:rsidR="00473993" w:rsidRPr="00473993" w:rsidRDefault="00473993" w:rsidP="004739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73993" w:rsidRPr="00473993" w:rsidRDefault="00473993" w:rsidP="00473993">
      <w:pPr>
        <w:spacing w:after="0" w:line="240" w:lineRule="auto"/>
        <w:jc w:val="both"/>
        <w:rPr>
          <w:rFonts w:ascii="Times New Roman" w:eastAsia="Times New Roman" w:hAnsi="Times New Roman"/>
          <w:b/>
          <w:bCs/>
          <w:w w:val="108"/>
          <w:sz w:val="24"/>
          <w:szCs w:val="24"/>
          <w:lang w:bidi="he-IL"/>
        </w:rPr>
      </w:pPr>
    </w:p>
    <w:p w:rsidR="00473993" w:rsidRPr="00473993" w:rsidRDefault="00473993" w:rsidP="00473993">
      <w:pPr>
        <w:spacing w:after="0" w:line="240" w:lineRule="auto"/>
        <w:jc w:val="both"/>
        <w:rPr>
          <w:rFonts w:ascii="Times New Roman" w:eastAsia="Times New Roman" w:hAnsi="Times New Roman"/>
          <w:b/>
          <w:bCs/>
          <w:w w:val="108"/>
          <w:sz w:val="24"/>
          <w:szCs w:val="24"/>
          <w:lang w:bidi="he-IL"/>
        </w:rPr>
      </w:pPr>
    </w:p>
    <w:p w:rsidR="00473993" w:rsidRPr="00473993" w:rsidRDefault="00473993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0967D6" w:rsidRPr="00473993" w:rsidRDefault="00ED3CA5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0967D6" w:rsidRPr="00473993" w:rsidRDefault="00ED3CA5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 </w:t>
      </w:r>
      <w:r w:rsidR="000967D6" w:rsidRPr="00473993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Планируемые результаты освоения программы по родному (татарскому) языку на уровне</w:t>
      </w:r>
      <w:r w:rsidRPr="00473993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основного общего образования.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Планируемые результаты освоения обучающимися с ЗПР учебного предмета «Родной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(татарский) язык» должны соответствовать ФГОС ООО и в целом соотноситься с результатами</w:t>
      </w:r>
      <w:r w:rsidR="00ED3CA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примерной рабочей программы основного общего образования по данному учебному предмету в</w:t>
      </w:r>
      <w:r w:rsidR="00ED3CA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рамках предметной области «Родной язык и родная литература».</w:t>
      </w:r>
      <w:r w:rsidRPr="00473993">
        <w:rPr>
          <w:rFonts w:ascii="Times New Roman" w:hAnsi="Times New Roman" w:cs="Times New Roman"/>
          <w:sz w:val="23"/>
          <w:szCs w:val="23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Наиболее значимыми для обучающихся с ЗПР являются: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1 В результате изучения родного (татарского) языка на уровне основного общего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образования у обучающегося будут сформированы следующие личностные результаты: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1) гражданского воспитания: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готовность к выполнению обязанностей гражданина и реализации его прав, уважение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прав,</w:t>
      </w:r>
      <w:r w:rsidR="00ED3CA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свобод</w:t>
      </w:r>
      <w:r w:rsidR="00ED3CA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="00ED3CA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законных</w:t>
      </w:r>
      <w:r w:rsidR="00ED3CA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интересов</w:t>
      </w:r>
      <w:r w:rsidR="00ED3CA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других</w:t>
      </w:r>
      <w:r w:rsidR="00ED3CA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людей,</w:t>
      </w:r>
      <w:r w:rsidR="00ED3CA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активное</w:t>
      </w:r>
      <w:r w:rsidR="00ED3CA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участие</w:t>
      </w:r>
      <w:r w:rsidR="00ED3CA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в жизни семьи, образовательной организации, местного сообщества, родного края, страны, в том</w:t>
      </w:r>
      <w:r w:rsidR="00C44A27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числе в сопоставлении с ситуациями, отражёнными в литературных произведениях, написанных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на родном (татарском) языке;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неприятие любых форм экстремизма, дискриминации;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понимание роли различных социальных институтов в жизни человека;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представление об основных правах, свободах и обязанностях гражданина, социальных</w:t>
      </w:r>
    </w:p>
    <w:p w:rsidR="000967D6" w:rsidRPr="00473993" w:rsidRDefault="00C44A27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нормах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правилах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межличностных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отношений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в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поликультурном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 многоконфессиональном обществе, формируемое в том числе на основе примеров из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литературных произведений, написанных на родном (татарском) языке;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-готовность</w:t>
      </w:r>
      <w:r w:rsidR="00C44A27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к</w:t>
      </w:r>
      <w:r w:rsidR="00C44A27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азнообразной</w:t>
      </w:r>
      <w:r w:rsidR="00C44A27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совместной</w:t>
      </w:r>
      <w:r w:rsidR="00C44A27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деятельности,</w:t>
      </w:r>
      <w:r w:rsidR="00C44A27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стремлениек взаимопониманию и взаимопомощи, активное участие в школьном самоуправлении;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готовность к участию в гуманитарной деятельности (помощь людям, нуждающимся в ней;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волонтёрство);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2) патриотического воспитания:</w:t>
      </w:r>
    </w:p>
    <w:p w:rsidR="00C44A27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-осознание</w:t>
      </w:r>
      <w:r w:rsidR="00C44A27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российской</w:t>
      </w:r>
      <w:r w:rsidR="00C44A27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гражданской</w:t>
      </w:r>
      <w:r w:rsidR="00C44A27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идентичности</w:t>
      </w:r>
      <w:r w:rsidR="00C44A27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в</w:t>
      </w:r>
      <w:r w:rsidR="00C44A27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поликультурном</w:t>
      </w:r>
      <w:r w:rsidR="00C44A27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многоконфессиональном</w:t>
      </w:r>
      <w:r w:rsidR="00C44A27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обществе;</w:t>
      </w:r>
    </w:p>
    <w:p w:rsidR="00C44A27" w:rsidRPr="00473993" w:rsidRDefault="00C44A27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понимание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роли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родного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(татарского)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языка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жизни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народа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; </w:t>
      </w:r>
    </w:p>
    <w:p w:rsidR="00C44A27" w:rsidRPr="00473993" w:rsidRDefault="00C44A27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проявление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интереса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к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познанию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родного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(татарского)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языка,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к истории и культуре своего народа, края, страны,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других народов России;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C44A27" w:rsidRPr="00473993" w:rsidRDefault="00C44A27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ценностное отношение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к родному (татарскому) языку, к достижениям своего народа и своей Родины - России, к науке,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искусству, боевым подвигам и трудовым достижениям народа, в том числе отражённым в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художественных произведениях;</w:t>
      </w:r>
    </w:p>
    <w:p w:rsidR="000967D6" w:rsidRPr="00473993" w:rsidRDefault="00C44A27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уважение к символам России, государственным праздникам,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историческому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природному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наследию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памятникам,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традициям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разных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народов,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проживающих в родной стране.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3) духовно-нравственного воспитания: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ориентация на моральные ценности и нормы в ситуациях нравственного выбора,</w:t>
      </w:r>
    </w:p>
    <w:p w:rsidR="000967D6" w:rsidRPr="00473993" w:rsidRDefault="00C44A27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готовность 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оценивать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своё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поведение,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в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том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числе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речевое,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поступки,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а также поведение и поступки других людей с позиции нравственных и правовых норм с учётом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осознания последствий поступков; активное неприятие асоциальных поступков, свобода и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ответственность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личности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в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условиях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индивидуального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 общественного пространства;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4) эстетического воспитания: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восприимчивость к разным видам искусства, традициям и творчеству своего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 других народов, понимание эмоционального воздействия искусства, осознание важности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художественной культуры как средства коммуникации и самовыражения;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понимание ценности отечественного и мирового искусства, роли этнических культурных</w:t>
      </w:r>
    </w:p>
    <w:p w:rsidR="000967D6" w:rsidRPr="00473993" w:rsidRDefault="00C44A27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традиций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народного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творчества,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стремление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к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самовыражению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в разных видах искусства;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5) физического</w:t>
      </w:r>
      <w:r w:rsidR="00C44A27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воспитания,</w:t>
      </w:r>
      <w:r w:rsidR="00C44A27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формирования</w:t>
      </w:r>
      <w:r w:rsidR="00C44A27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культуры</w:t>
      </w:r>
      <w:r w:rsidR="00C44A27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здоровья</w:t>
      </w:r>
      <w:r w:rsidR="00C44A27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 эмоционального благополучия: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-осознание</w:t>
      </w:r>
      <w:r w:rsidR="00C44A27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ценности</w:t>
      </w:r>
      <w:r w:rsidR="00C44A27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жизни</w:t>
      </w:r>
      <w:r w:rsidR="00C44A27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</w:t>
      </w:r>
      <w:r w:rsidR="00C44A27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опорой</w:t>
      </w:r>
      <w:r w:rsidR="00C44A27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на</w:t>
      </w:r>
      <w:r w:rsidR="00C44A27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собственный</w:t>
      </w:r>
      <w:r w:rsidR="00C44A27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жизненный</w:t>
      </w:r>
      <w:r w:rsidR="00C44A27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читательский</w:t>
      </w:r>
      <w:r w:rsidR="00C44A27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опыт,</w:t>
      </w:r>
      <w:r w:rsidR="00C44A27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ответственное</w:t>
      </w:r>
      <w:r w:rsidR="00C44A27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отношение</w:t>
      </w:r>
      <w:r w:rsidR="00C44A27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к</w:t>
      </w:r>
      <w:r w:rsidR="00C44A27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своему</w:t>
      </w:r>
      <w:r w:rsidR="00C44A27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здоровью</w:t>
      </w:r>
      <w:r w:rsidR="00C44A27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="00C44A27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установка</w:t>
      </w:r>
      <w:r w:rsidR="00C44A27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на здоровый образ жизни (здоровое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питание, соблюдение гигиенических правил, рациональный</w:t>
      </w:r>
      <w:r w:rsidR="00C44A27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режим занятий и отдыха, регулярная физическая активность);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осознание последствий и неприятие вредных привычек (употребление алкоголя,</w:t>
      </w:r>
      <w:r w:rsidR="00C44A27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наркотиков, курение) и иных форм вреда для физического и психического здоровья, соблюдение</w:t>
      </w:r>
      <w:r w:rsidR="00C44A27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правил безопасности, в том числе правил безопасного поведения в интернет-среде;</w:t>
      </w:r>
    </w:p>
    <w:p w:rsidR="000967D6" w:rsidRPr="00473993" w:rsidRDefault="000967D6" w:rsidP="00ED3CA5">
      <w:pPr>
        <w:shd w:val="clear" w:color="auto" w:fill="FFFFFF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- способность адаптироваться к стрессовым ситуациям и меняющимся социальным,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информационным и природным условиям, в том числе осмысляя собственный опыт и выстраивая</w:t>
      </w:r>
      <w:r w:rsidR="00C44A27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дальнейшие цели;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умение принимать себя и других, не осуждая;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умение осознавать своё эмоциональное состояние и эмоциональное состояние других,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использовать адекватные языковые средства для выражения своего состояния, в том числе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опираясь на примеры из литературных произведений, написанных на родном (татарском) языке,</w:t>
      </w:r>
      <w:r w:rsidR="00C44A27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сформированность навыков рефлексии, признание своего права на ошибку и такого же права</w:t>
      </w:r>
      <w:r w:rsidR="00C44A27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другого человека;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6) трудового воспитания: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установка на активное участие в решении практических задач (в рамках семьи, школы,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города, края) технологической и социальной направленности, способность инициировать,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планировать и самостоятельно выполнять такого рода деятельность;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интерес к практическому изучению профессий и труда различного рода, в том числе на</w:t>
      </w:r>
    </w:p>
    <w:p w:rsidR="000967D6" w:rsidRPr="00473993" w:rsidRDefault="00C44A27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основе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применения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изучаемого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предметного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знания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ознакомления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деятельностью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филологов,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журналистов,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писателей,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уважение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к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труду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 результатам трудовой деятельности, осознанный выбор и построение индивидуальной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траектории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образования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жизненных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планов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учётом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личных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 общественных интересов и потребностей;</w:t>
      </w:r>
    </w:p>
    <w:p w:rsidR="000967D6" w:rsidRPr="00473993" w:rsidRDefault="009729E5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умение рассказать о своих планах на будущее;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7) экологического воспитания: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ориентация на применение знаний из области социальных и естественных наук для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решения</w:t>
      </w:r>
    </w:p>
    <w:p w:rsidR="000967D6" w:rsidRPr="00473993" w:rsidRDefault="009729E5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задач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в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области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окружающей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среды,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планирования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поступков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 оценки их возможных последствий для окружающей среды, умение точно, логично выражать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свою точку зрения на экологические проблемы;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повышение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уровня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экологической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культуры,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осознание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глобального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характера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экологических проблем и путей их решения, активное неприятие действий, приносящих вред</w:t>
      </w:r>
    </w:p>
    <w:p w:rsidR="000967D6" w:rsidRPr="00473993" w:rsidRDefault="009729E5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окружающей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среде,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в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том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числе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сформированное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знакомстве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 литературными произведениями, поднимающими экологические проблемы, осознание своей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роли как гражданина и потребителя в условиях взаимосвязи природной, технологической и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социальной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сред,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готовность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к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участию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в практической деятельности экологической направленности;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8) ценности научного познания: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ориентация в деятельности на современную систему научных представлений об основных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закономерностях развития человека, природы и общества, взаимосвязях человека с природной и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социальной средой, закономерностях развития языка, овладение языковой и читательской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культурой,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навыками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чтения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как средства познания мира, овладение основными навыками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исследовательской деятельности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установка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на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осмысление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опыта,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наблюдений,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поступков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стремление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совершенствовать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пути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достижения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индивидуального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коллективного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благополучия.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9) адаптации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обучающегося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к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изменяющимся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условиям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социальной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 природной среды: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освоение обучающимися социального опыта, основных социальных ролей, норм и правил</w:t>
      </w:r>
    </w:p>
    <w:p w:rsidR="000967D6" w:rsidRPr="00473993" w:rsidRDefault="009729E5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общественного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поведения,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форм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социальной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жизни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в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группах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 сообществах, включая семью, группы, сформированные по профессиональной деятельности, а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также в рамках социального взаимодействия с людьми из другой культурной среды;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способность обучающихся к взаимодействию в условиях неопределённости, открытость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опыту и знаниям других;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способность действовать в условиях неопределённости, повышать уровень своей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компетентности через практическую деятельность, в том числе умение учиться у других людей,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получать в совместной деятельности новые знания, навыки и компетенции из опыта других;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навык выявления и связывания образов, способность формировать новые знания,</w:t>
      </w:r>
    </w:p>
    <w:p w:rsidR="000967D6" w:rsidRPr="00473993" w:rsidRDefault="009729E5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способность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формулировать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идеи,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понятия,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гипотезы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об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объектах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 явлениях, в том числе ранее не известных, осознавать дефицит собственных знаний и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компетенций, планировать своё развитие;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-умение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оперировать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основными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понятиями,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терминами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представлениями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в области концепции устойчивого развития, анализировать и выявлять взаимосвязь природы,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бщества</w:t>
      </w:r>
    </w:p>
    <w:p w:rsidR="000967D6" w:rsidRPr="00473993" w:rsidRDefault="009729E5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экономики,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оценивать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свои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действия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учётом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влияния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на окружающую среду, достижения целей и преодоления вызовов, возможных глобальных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последствий;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способность осознавать стрессовую ситуацию, оценивать происходящие изменения и их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последствия, опираясь на жизненный, речевой и читательский опыт; воспринимать стрессовую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ситуацию как вызов, требующий контрмер;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оценивать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ситуацию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стресса,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корректировать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принимаемые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решения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 действия; формулировать и оценивать риски и последствия, формировать опыт, уметь находить</w:t>
      </w:r>
    </w:p>
    <w:p w:rsidR="000967D6" w:rsidRPr="00473993" w:rsidRDefault="009729E5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позитивное решение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в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сложившейся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ситуации;</w:t>
      </w:r>
    </w:p>
    <w:p w:rsidR="000967D6" w:rsidRPr="00473993" w:rsidRDefault="009729E5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быть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готовым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действовать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в отсутствие гарантий успеха.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2 В результате изучения родного (татарского) языка на уровне основного общего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образования у обучающегося будут сформированы познавательные универсальные учебные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действия, коммуникативные универсальные учебные действия, регулятивные универсальные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учебные действия, умения совместной деятельности.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2.1. У обучающегося будут сформированы следующие базовые логические действия как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часть познавательных универсальных учебных действий: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выявлять и характеризовать существенные признаки языковых единиц, языковых явлений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 процессов;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устанавливать существенный признак классификации языковых единиц (явлений),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основания для обобщения и сравнения, критерии проводимого анализа, классифицировать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языковые единицы по существенному признаку;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выявлять закономерности и противоречия в рассматриваемых фактах, данных и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наблюдениях,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предлагать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критерии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для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выявления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закономерностей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 противоречий;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выявлять в тексте дефициты информации, данных, необходимых для решения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поставленной учебной задачи;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выявлять причинно-следственные связи при изучении языковых процессов, делать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выводы с использованием дедуктивных и индуктивных умозаключений, умозаключений по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аналогии, формулировать гипотезы о взаимосвязях;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-самостоятельно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выбирать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способ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решения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учебной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задачи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ри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работе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 разными типами текстов, разными единицами языка, сравнивая варианты решения и выбирая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оптимальный вариант с учётом самостоятельно выделенных критериев.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2.2. У обучающегося будут сформированы следующие базовые исследовательские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действия как часть познавательных универсальных учебных действий: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-использовать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вопросы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как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исследовательский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инструмент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познания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в языковом образовании;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формулировать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вопросы,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фиксирующие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несоответствие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между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реальным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желательным</w:t>
      </w:r>
    </w:p>
    <w:p w:rsidR="000967D6" w:rsidRPr="00473993" w:rsidRDefault="009729E5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состоянием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ситуации,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самостоятельно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устанавливать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искомое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 данное;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формировать гипотезу об истинности собственных суждений и суждений других,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аргументировать свою позицию, мнение;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составлять алгоритм действий и использовать его для решения учебных задач;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проводить по самостоятельно составленному плану небольшое исследование по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установлению особенностей языковых единиц, процессов, причинно-следственных связей и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зависимостей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объектов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между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собой;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оценивать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на применимость и достоверность информацию, полученную в ходе лингвистического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исследования (эксперимента);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самостоятельно формулировать обобщения и выводы по результатам проведённого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наблюдения, исследования, владеть инструментами оценки достоверности полученных выводов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 обобщений;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-прогнозировать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дальнейшее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развитие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процессов,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событий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 их последствия в аналогичных или сходных ситуациях, а также выдвигать предположения об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их развитии в новых условиях и контекстах.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2.3. У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обучающегося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будут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сформированы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следующие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умения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работать</w:t>
      </w:r>
      <w:r w:rsidR="009729E5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 информацией как часть познавательных универсальных учебных действий: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применять различные методы, инструменты и запросы при поиске и отборе информации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 учётом предложенной учебной задачи и заданных критериев;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выбирать, анализировать, интерпретировать, обобщать и систематизировать информацию,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представленную в текстах, таблицах, схемах;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использовать различные виды аудирования и чтения для оценки текста с точки зрения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достоверности и применимости содержащейся в нём информации и усвоения необходимой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информации с целью решения учебных задач;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использовать смысловое чтение для извлечения, обобщения и систематизации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информации из одного или нескольких источников с учётом поставленных целей;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находить сходные аргументы (подтверждающие или опровергающие одну и ту же идею,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версию) в различных информационных источниках;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самостоятельно выбирать оптимальную форму представления информации (текст,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презентация, таблица, схема) и иллюстрировать решаемые задачи несложными схемами,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диаграммами,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иной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графикой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их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комбинациями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в зависимости от коммуникативной установки;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оценивать надёжность информации по критериям, предложенным учителем или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сформулированным самостоятельно;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эффективно запоминать и систематизировать информацию.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2.4. У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обучающегося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будут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сформированы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следующие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умения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общения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как часть коммуникативных универсальных учебных действий: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-воспринимать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формулировать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суждения,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выражать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эмоции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в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соответствии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условиями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целями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общения;</w:t>
      </w:r>
    </w:p>
    <w:p w:rsidR="000967D6" w:rsidRPr="00473993" w:rsidRDefault="00885893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выражать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себя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(свою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точку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зрения)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в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диалогах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 дискуссиях, в устной монологической речи и в письменных текстах на родном (татарском)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языке;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распознавать невербальные средства общения, понимать значение социальных знаков;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знать и распознавать предпосылки конфликтных ситуаций и смягчать конфликты, вести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переговоры;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понимать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намерения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других,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проявлять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уважительное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отношение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к собеседнику и в корректной форме формулировать свои возражения;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в ходе диалога (дискуссии) задавать вопросы по существу обсуждаемой темы и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высказывать идеи, нацеленные на решение задачи и поддержание благожелательности общения;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сопоставлять свои суждения с суждениями других участников диалога, обнаруживать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различие и сходство позиций;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публично представлять результаты проведённого языкового анализа, выполненного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лингвистического эксперимента, исследования, проекта;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самостоятельно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выбирать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формат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выступления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учётом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цели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презентации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 особенностей аудитории и в соответствии с ним составлять устные и письменные тексты с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использованием иллюстративного материала.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2.5. У обучающегося будут сформированы следующие умения самоорганизации как части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регулятивных универсальных учебных действий: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выявлять проблемы для решения в учебных и жизненных ситуациях;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ориентироваться в различных подходах к принятию решений (индивидуальное, принятие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решения в группе, принятие решения группой);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самостоятельно составлять алгоритм решения задачи (или его часть), выбирать способ</w:t>
      </w:r>
    </w:p>
    <w:p w:rsidR="000967D6" w:rsidRPr="00473993" w:rsidRDefault="00885893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решения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учебной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задачи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учётом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имеющихся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ресурсов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 собственных возможностей, аргументировать предлагаемые варианты решений;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-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самостоятельно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составлять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план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действий,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вносить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необходимые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коррективы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в ходе его реализации;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делать выбор и брать ответственность за решение.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2.6. У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обучающегося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будут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сформированы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следующие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умения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самоконтроля,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эмоционального интеллекта, принятия себя и других как части регулятивных универсальных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учебных действий: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владеть разными способами самоконтроля (в том числе речевого), самомотивации и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рефлексии;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давать адекватную оценку учебной ситуации и предлагать план её изменения;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предвидеть трудности, которые могут возникнуть при решении учебной задачи, и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адаптировать решение к меняющимся обстоятельствам;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объяснять причины достижения (недостижения) результата деятельности; понимать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причины коммуникативных неудач и уметь предупреждать их, давать оценку приобретённому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речевому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опыту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корректировать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собственную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речь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учётом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целей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условийобщения;</w:t>
      </w:r>
    </w:p>
    <w:p w:rsidR="000967D6" w:rsidRPr="00473993" w:rsidRDefault="00885893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оценивать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соответствие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результата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цели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 условиям общения;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развивать способность управлять собственными эмоциями и эмоциями других;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выявлять и анализировать причины эмоций; понимать мотивы и намерения другого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человека, анализируя речевую ситуацию;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регулировать способ выражения собственных эмоций;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осознанно относиться к другому человеку и его мнению;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признавать своё и чужое право на ошибку;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принимать себя и других, не осуждая;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проявлять открытость;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осознавать невозможность контролировать всё вокруг.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2.7. У обучающегося будут сформированы следующие умения совместной деятельности: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понимать и использовать преимущества командной и индивидуальной работы при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решении конкретной проблемы, обосновывать необходимость применения групповых форм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взаимодействия при решении поставленной задачи;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принимать цель совместной деятельности, коллективно строить действия по её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достижению: распределять роли, договариваться, обсуждать процесс и результат совместной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работы;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уметь обобщать мнения нескольких людей, проявлять готовность руководить, выполнять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поручения, подчиняться;</w:t>
      </w:r>
    </w:p>
    <w:p w:rsidR="00885893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планироват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ь организацию совместной работы;</w:t>
      </w:r>
    </w:p>
    <w:p w:rsidR="000967D6" w:rsidRPr="00473993" w:rsidRDefault="00885893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определять свою роль (с учётом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предпочтений и возможностей всех участников взаимодействия), распределять задачи между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членами команды, участвовать в групповых формах работы (обсуждения, обмен мнениями,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«мозговой штурм» и другие);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выполнять свою часть работы, достигать качественный результат по своему направлению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 координировать свои действия с действиями других членов команды;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оценивать качество своего вклада в общий продукт по критериям, самостоятельно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сформулированным участниками взаимодействия, сравнивать результаты с исходной задачей и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вклад каждого члена команды в достижение результатов, разделять сферу ответственности и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проявлять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готовность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к представлению отчёта перед группой.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3 Предметные результаты изучения родного (татарского) языка. К концу обучения в 5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классе обучающийся научится: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владеть различными видами монолога (повествование, описание, рассуждение) и диалога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(побуждение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к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действию,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обмен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мнениями,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установление</w:t>
      </w:r>
      <w:r w:rsidR="00885893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 регулирование межличностных отношений);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формулировать вопросы по содержанию текста и отвечать на них;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составлять собственные тексты, пользуясь материалом урока, образцом, ключевыми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словами, вопросами или планом;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понимать содержание прослушанных и прочитанных текстов различных функционально-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смысловых типов речи;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- правильно, бегло, осознанно и выразительно читать тексты на татарском языке;</w:t>
      </w:r>
    </w:p>
    <w:p w:rsidR="000967D6" w:rsidRPr="00473993" w:rsidRDefault="005C5BB2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письменно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выполнять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языковые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(фонетические,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лексические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 грамматические) упражнения;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владеть видами устной и письменной речи;</w:t>
      </w:r>
    </w:p>
    <w:p w:rsidR="000967D6" w:rsidRPr="00473993" w:rsidRDefault="005C5BB2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различать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понятия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«язык»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«речь»,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виды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речи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формы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речи: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диалог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определять значение закона сингармонизма, различать нёбную и губную гармонию;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применять правила правописания букв, обозначающих сочетание двух звуков: е, ё, ю, я;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различать ударный слог, логическое ударение;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правильно строить и произносить предложения, выделяя интонацией знак препинания;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правильно произносить звуки и сочетания звуков, ставить ударения в словах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соответствии с нормами современного татарского литературного языка;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проводить фонетический анализ слова;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использовать алфавит при работе со словарями, справочниками, каталогами;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определять лексическое значение слова с помощью словаря;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использовать в речи синонимы, антонимы, омонимы;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распознавать в речи фразеологизмы, определять их значение;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различать исконные слова, арабско-персидские, европейские, русские заимствования;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выделять корень, аффикс, основу в словах разных частей речи;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различать формообразующие и словообразующие аффиксы;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проводить морфемный и словообразовательный анализ слов;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различать части речи: самостоятельные и служебные;</w:t>
      </w:r>
    </w:p>
    <w:p w:rsidR="000967D6" w:rsidRPr="00473993" w:rsidRDefault="005C5BB2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определять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общее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грамматическое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значение,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морфологические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признаки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 синтаксические функции имени существительного, объяснять его роль в речи;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определять категорию падежа и принадлежности в именах существительных;</w:t>
      </w:r>
    </w:p>
    <w:p w:rsidR="000967D6" w:rsidRPr="00473993" w:rsidRDefault="005C5BB2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определять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общее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грамматическое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значение,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морфологические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признаки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 синтаксические функции имени прилагательного, объяснять его роль в речи;</w:t>
      </w:r>
    </w:p>
    <w:p w:rsidR="000967D6" w:rsidRPr="00473993" w:rsidRDefault="005C5BB2" w:rsidP="005C5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образовывать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сравнительную,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превосходную,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уменьшительную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степень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имён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прилагательных;</w:t>
      </w:r>
    </w:p>
    <w:p w:rsidR="000967D6" w:rsidRPr="00473993" w:rsidRDefault="005C5BB2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определять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общее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грамматическое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значение,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морфологические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признаки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 синтаксические функции местоимения;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склонять личные местоимения по падежам;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распознавать указательные местоимения;</w:t>
      </w:r>
    </w:p>
    <w:p w:rsidR="000967D6" w:rsidRPr="00473993" w:rsidRDefault="005C5BB2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определять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общее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грамматическое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значение,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морфологические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признаки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967D6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 синтаксические функции количественных, порядковых числительных;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определять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общее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грамматическое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значение,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морфологические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признаки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 синтаксические функции глагола в изъявительном наклонении, объяснять его роль в речи;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образовывать временные формы изъявительного наклонения глагола;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различать спряжение глаголов изъявительного наклонения настоящего, прошедшего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(определённого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неопределённого)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будущего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(определённого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 неопределённого) времени в положительном и отрицательном аспектах;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проводить морфологический анализ изученных частей речи;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различать послелоги и послеложные слова;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употреблять послелоги со словами в различных падежных формах;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распознавать частицы;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распознавать союзы;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находить главные члены предложения: подлежащее и сказуемое;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различать главные и второстепенные члены предложения;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распознавать распространённые и нераспространённые предложения;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определять орфографические ошибки и исправлять их;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соблюдать нормы речевого этикета в ситуациях учебного и бытового общения;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соблюдать интонацию, осуществлять адекватный выбор и организацию языковых средств,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 самоконтроль своей речи.</w:t>
      </w:r>
    </w:p>
    <w:p w:rsidR="005C5BB2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 Предметные результаты изучения родного (татарского) языка. </w:t>
      </w:r>
    </w:p>
    <w:p w:rsidR="005C5BB2" w:rsidRPr="00473993" w:rsidRDefault="005C5BB2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К концу обучения в 6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классе обучающийся научится: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участвовать в диалогах, беседах, дискуссиях на различные темы;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подробно и сжато передавать содержание прочитанных текстов;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воспринимать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на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слух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понимать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содержание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аудиотекстов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 видеотекстов;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читать и находить нужную информацию в текстах;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определять тему и основную мысль текста;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корректировать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заданные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тексты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учётом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правильности,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богатства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 выразительности письменной речи;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писать тексты с опорой на картину, произведение искусства;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составлять план прочитанного текста с целью дальнейшего воспроизведения содержания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текста в устной и письменной форме;</w:t>
      </w:r>
    </w:p>
    <w:p w:rsidR="005C5BB2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различать гласные переднего и заднего ряда; 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огублённые и неогублённые;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давать полную характеристику гласным звукам;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распознавать виды гармонии гласных;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правильно употреблять звук [ʼ] (гамза);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определять качественные характеристики согласных звуков;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определять правописание букв, обозначающих сочетание двух звуков, правописание букв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ъ и ь;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использовать словарь синонимов и антонимов;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проводить лексический анализ слова;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образовывать однокоренные слова;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склонять существительные с окончанием принадлежности по падежам;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распознавать личные, указательные, вопросительные, притяжательные местоимения;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распознавать разряды числительных (количественные, порядковые, собирательные,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приблизительные, разделительные);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распознавать спрягаемые личные формы глагола (изъявительное, повелительное,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условное и желательное наклонение);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определять общее значение, употребление в речи повелительного, условного наклонений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глагола;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употреблять в речи звукоподражательные слова, междометия, модальные слова и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частицы;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находить и самостоятельно составлять предложения с однородными членами;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находить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второстепенные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члены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предложения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(определение,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дополнение,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обстоятельство);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находить вводные слова, обращения, правильно употреблять их в речи;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проводить синтаксический анализ простого предложения;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ставить знаки препинания в простом предложении;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соблюдать в практике речевого общения основные орфоэпические, лексические,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грамматические нормы татарского литературного языка.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5 Предметные результаты изучения родного (татарского) языка. К концу обучения в 7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классе обучающийся научится: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передавать содержание текста с изменением лица рассказчика;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понимать текст как речевое произведение, выявлять его структуру, особенности абзацного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членения;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давать развёрнутые ответы на вопросы;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делать сопоставительный анализ гласных звуков татарского и русского языков;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делать сопоставительный анализ согласных звуков татарского и русского языков;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правильно ставить ударение в заимствованных словах;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работать с толковым словарём татарского языка;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распознавать неопределённые, определительные и отрицательные местоимения;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определять неспрягаемые формы глагола (инфинитив, имя действия, причастие,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деепричастие);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-распознавать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наречия,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разряды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наречий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(наречия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образа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действия,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меры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 степени, сравнения, места, времени, цели),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выявлять синтаксическую роль наречий в предложении;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применять способы передачи чужой речи;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распознавать прямую и косвенную речь;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формулировать предложения с прямой речью;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преобразовывать прямую речь в косвенную речь;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определять признаки сложного предложения;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-различать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правильно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строить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простое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сложное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предложение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 сочинительными союзами.</w:t>
      </w:r>
    </w:p>
    <w:p w:rsidR="005C5BB2" w:rsidRPr="00473993" w:rsidRDefault="005C5BB2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5C5BB2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Предметные результаты изучения родного (татарского) языка. 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 концу обучения в 8</w:t>
      </w:r>
      <w:r w:rsidR="005C5BB2" w:rsidRPr="00473993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классе обучающийся научится: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высказываться в соответствии с предложенной ситуацией общения;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определять типы текстов (повествование, описание, рассуждение) и создавать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собственные тексты заданного типа;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составлять собственные тексты по заданным заглавиям;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делать краткие выписки из текста для использования их в собственных высказываниях;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использовать орфоэпический словарь татарского языка при определении правильного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произношения слов;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присоединять окончания к заимствованиям;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определять случаи субстантивации прилагательных;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изменять субстантивированные имена прилагательные по падежам;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различать сложносочинённое и сложноподчинённое предложения;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выделять главную и придаточную части сложноподчинённого предложения;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определять синтетическое сложноподчинённое предложение, синтетические средства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связи;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распознавать аналитическое сложноподчинённое предложение, аналитические средства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связи;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выявлять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виды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сложноподчинённых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предложений</w:t>
      </w:r>
      <w:r w:rsidR="005C5BB2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дополнительные, определительные, времени, места, образа действия, меры и степени, цели,</w:t>
      </w:r>
      <w:r w:rsidR="00341E3C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причины, условные, уступительные);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ставить знаки препинания в сложносочинённых и сложноподчинённых предложениях;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применять знания по синтаксису и пунктуации при выполнении различных видов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языкового анализа и в речевой практике;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представлять родную страну и культуру на татарском языке;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понимать особенности использования мимики и жестов в разговорной речи.</w:t>
      </w:r>
    </w:p>
    <w:p w:rsidR="00341E3C" w:rsidRPr="00473993" w:rsidRDefault="00341E3C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341E3C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7 Предметные результаты изучения родного (татарского) языка. 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 концу обучения в 9</w:t>
      </w:r>
      <w:r w:rsidR="00341E3C" w:rsidRPr="00473993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классе обучающийся научится: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кратко излагать результаты выполненной проектной работы на татарском языке;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-извлекать</w:t>
      </w:r>
      <w:r w:rsidR="00341E3C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информацию</w:t>
      </w:r>
      <w:r w:rsidR="00341E3C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из</w:t>
      </w:r>
      <w:r w:rsidR="00341E3C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различных</w:t>
      </w:r>
      <w:r w:rsidR="00341E3C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источников,</w:t>
      </w:r>
      <w:r w:rsidR="00341E3C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свободно</w:t>
      </w:r>
      <w:r w:rsidR="00341E3C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пользоваться</w:t>
      </w:r>
      <w:r w:rsidR="00341E3C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лингвистическими словарями, справочной литературой;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работать с книгой, статьями из газет и журналов, интернет-ресурсами;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определять профессиональную лексику;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выявлять устаревшие слова;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распознавать неологизмы;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различать способы словообразования в татарском языке (</w:t>
      </w:r>
      <w:r w:rsidR="00341E3C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производные,</w:t>
      </w:r>
      <w:r w:rsidR="00341E3C"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составные, парные слова);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определять значение и употребление в речи вспомогательных глаголов;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распознавать предикативные слова;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употреблять стилистически окрашенную лексику;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- определять стили речи (научный, официально-деловой, разговорный, художественный,</w:t>
      </w:r>
    </w:p>
    <w:p w:rsidR="000967D6" w:rsidRPr="00473993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публицистический);</w:t>
      </w:r>
    </w:p>
    <w:p w:rsidR="00F25AC5" w:rsidRDefault="000967D6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- сопоставлять сложноподчинённые предложения татарского и русского языков</w:t>
      </w:r>
    </w:p>
    <w:p w:rsidR="00F25AC5" w:rsidRDefault="00F25AC5" w:rsidP="00ED3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F25AC5" w:rsidRDefault="000967D6" w:rsidP="00F2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473993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r w:rsidR="00F25AC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F25AC5" w:rsidRDefault="00F25AC5" w:rsidP="00F25A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F25AC5" w:rsidRDefault="00F25AC5" w:rsidP="00F25AC5">
      <w:pPr>
        <w:spacing w:after="0"/>
        <w:ind w:left="120"/>
      </w:pPr>
    </w:p>
    <w:p w:rsidR="00F25AC5" w:rsidRDefault="00F25AC5" w:rsidP="00F25A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059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35"/>
        <w:gridCol w:w="3860"/>
        <w:gridCol w:w="1559"/>
        <w:gridCol w:w="1134"/>
        <w:gridCol w:w="1134"/>
        <w:gridCol w:w="2268"/>
      </w:tblGrid>
      <w:tr w:rsidR="00F25AC5" w:rsidTr="00F25AC5">
        <w:trPr>
          <w:trHeight w:val="144"/>
          <w:tblCellSpacing w:w="20" w:type="nil"/>
        </w:trPr>
        <w:tc>
          <w:tcPr>
            <w:tcW w:w="6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5AC5" w:rsidRDefault="00F25AC5" w:rsidP="00FC3177">
            <w:pPr>
              <w:spacing w:after="0"/>
              <w:ind w:left="135"/>
            </w:pPr>
          </w:p>
        </w:tc>
        <w:tc>
          <w:tcPr>
            <w:tcW w:w="38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25AC5" w:rsidRDefault="00F25AC5" w:rsidP="00FC3177">
            <w:pPr>
              <w:spacing w:after="0"/>
              <w:ind w:left="135"/>
            </w:pPr>
          </w:p>
        </w:tc>
        <w:tc>
          <w:tcPr>
            <w:tcW w:w="3827" w:type="dxa"/>
            <w:gridSpan w:val="3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           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AC5" w:rsidRDefault="00F25AC5" w:rsidP="00FC3177"/>
        </w:tc>
        <w:tc>
          <w:tcPr>
            <w:tcW w:w="38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AC5" w:rsidRDefault="00F25AC5" w:rsidP="00FC3177"/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5AC5" w:rsidRDefault="00F25AC5" w:rsidP="00FC3177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5AC5" w:rsidRDefault="00F25AC5" w:rsidP="00FC3177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5AC5" w:rsidRDefault="00F25AC5" w:rsidP="00FC3177">
            <w:pPr>
              <w:spacing w:after="0"/>
              <w:ind w:left="135"/>
            </w:pPr>
          </w:p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AC5" w:rsidRDefault="00F25AC5" w:rsidP="00FC3177"/>
        </w:tc>
      </w:tr>
      <w:tr w:rsidR="00F25AC5" w:rsidRPr="0059581C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Pr="008F1606" w:rsidRDefault="00F25AC5" w:rsidP="00FC3177">
            <w:pPr>
              <w:spacing w:after="0"/>
              <w:ind w:left="135"/>
            </w:pPr>
            <w:r w:rsidRPr="008F1606">
              <w:rPr>
                <w:rFonts w:ascii="Times New Roman" w:hAnsi="Times New Roman"/>
                <w:color w:val="000000"/>
                <w:sz w:val="24"/>
              </w:rPr>
              <w:t>Раздел1. Общие сведения о языке. Язык и речь. Культура речи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 w:rsidRPr="008F16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Pr="0059581C" w:rsidRDefault="003E34D4" w:rsidP="00FC3177">
            <w:pPr>
              <w:spacing w:after="0"/>
              <w:ind w:left="135"/>
            </w:pPr>
            <w:hyperlink r:id="rId5">
              <w:r w:rsidR="00F25AC5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F25AC5" w:rsidRPr="005958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25AC5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F25AC5" w:rsidRPr="005958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25AC5">
                <w:rPr>
                  <w:rFonts w:ascii="Times New Roman" w:hAnsi="Times New Roman"/>
                  <w:color w:val="0000FF"/>
                  <w:u w:val="single"/>
                </w:rPr>
                <w:t>antat</w:t>
              </w:r>
              <w:r w:rsidR="00F25AC5" w:rsidRPr="005958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25AC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25AC5" w:rsidRPr="0059581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F25AC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25AC5" w:rsidRPr="0059581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F25AC5">
                <w:rPr>
                  <w:rFonts w:ascii="Times New Roman" w:hAnsi="Times New Roman"/>
                  <w:color w:val="0000FF"/>
                  <w:u w:val="single"/>
                </w:rPr>
                <w:t>iyli</w:t>
              </w:r>
              <w:r w:rsidR="00F25AC5" w:rsidRPr="0059581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F25AC5">
                <w:rPr>
                  <w:rFonts w:ascii="Times New Roman" w:hAnsi="Times New Roman"/>
                  <w:color w:val="0000FF"/>
                  <w:u w:val="single"/>
                </w:rPr>
                <w:t>publishing</w:t>
              </w:r>
              <w:r w:rsidR="00F25AC5" w:rsidRPr="0059581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F25AC5">
                <w:rPr>
                  <w:rFonts w:ascii="Times New Roman" w:hAnsi="Times New Roman"/>
                  <w:color w:val="0000FF"/>
                  <w:u w:val="single"/>
                </w:rPr>
                <w:t>book</w:t>
              </w:r>
              <w:r w:rsidR="00F25AC5" w:rsidRPr="0059581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F25AC5">
                <w:rPr>
                  <w:rFonts w:ascii="Times New Roman" w:hAnsi="Times New Roman"/>
                  <w:color w:val="0000FF"/>
                  <w:u w:val="single"/>
                </w:rPr>
                <w:t>uchebniki</w:t>
              </w:r>
              <w:r w:rsidR="00F25AC5" w:rsidRPr="0059581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F25AC5" w:rsidRPr="008F1606">
                <w:rPr>
                  <w:rFonts w:ascii="Times New Roman" w:hAnsi="Times New Roman"/>
                  <w:color w:val="0000FF"/>
                  <w:u w:val="single"/>
                </w:rPr>
                <w:t>Туган</w:t>
              </w:r>
              <w:r w:rsidR="00F25AC5" w:rsidRPr="0059581C">
                <w:rPr>
                  <w:rFonts w:ascii="Times New Roman" w:hAnsi="Times New Roman"/>
                  <w:color w:val="0000FF"/>
                  <w:u w:val="single"/>
                </w:rPr>
                <w:t>%20</w:t>
              </w:r>
              <w:r w:rsidR="00F25AC5" w:rsidRPr="008F1606">
                <w:rPr>
                  <w:rFonts w:ascii="Times New Roman" w:hAnsi="Times New Roman"/>
                  <w:color w:val="0000FF"/>
                  <w:u w:val="single"/>
                </w:rPr>
                <w:t>тел</w:t>
              </w:r>
              <w:r w:rsidR="00F25AC5" w:rsidRPr="0059581C">
                <w:rPr>
                  <w:rFonts w:ascii="Times New Roman" w:hAnsi="Times New Roman"/>
                  <w:color w:val="0000FF"/>
                  <w:u w:val="single"/>
                </w:rPr>
                <w:t>%20(</w:t>
              </w:r>
              <w:r w:rsidR="00F25AC5" w:rsidRPr="008F1606">
                <w:rPr>
                  <w:rFonts w:ascii="Times New Roman" w:hAnsi="Times New Roman"/>
                  <w:color w:val="0000FF"/>
                  <w:u w:val="single"/>
                </w:rPr>
                <w:t>татар</w:t>
              </w:r>
              <w:r w:rsidR="00F25AC5" w:rsidRPr="0059581C">
                <w:rPr>
                  <w:rFonts w:ascii="Times New Roman" w:hAnsi="Times New Roman"/>
                  <w:color w:val="0000FF"/>
                  <w:u w:val="single"/>
                </w:rPr>
                <w:t>%20</w:t>
              </w:r>
            </w:hyperlink>
            <w:r w:rsidR="00F25AC5" w:rsidRPr="0059581C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 w:rsidRPr="008F1606">
              <w:rPr>
                <w:rFonts w:ascii="Times New Roman" w:hAnsi="Times New Roman"/>
                <w:color w:val="000000"/>
                <w:sz w:val="24"/>
              </w:rPr>
              <w:t xml:space="preserve">Язык и речь. Устная и письменная речь. </w:t>
            </w:r>
            <w:r>
              <w:rPr>
                <w:rFonts w:ascii="Times New Roman" w:hAnsi="Times New Roman"/>
                <w:color w:val="000000"/>
                <w:sz w:val="24"/>
              </w:rPr>
              <w:t>Диалогическая и монологическая речь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3E34D4" w:rsidP="00FC3177">
            <w:pPr>
              <w:spacing w:after="0"/>
              <w:ind w:left="135"/>
            </w:pPr>
            <w:hyperlink r:id="rId6">
              <w:r w:rsidR="00F25AC5">
                <w:rPr>
                  <w:rFonts w:ascii="Times New Roman" w:hAnsi="Times New Roman"/>
                  <w:color w:val="0000FF"/>
                  <w:u w:val="single"/>
                </w:rPr>
                <w:t>http://www.belem.ru/</w:t>
              </w:r>
            </w:hyperlink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Pr="008F1606" w:rsidRDefault="00F25AC5" w:rsidP="00FC3177">
            <w:pPr>
              <w:spacing w:after="0"/>
              <w:ind w:left="135"/>
            </w:pPr>
            <w:r w:rsidRPr="008F1606">
              <w:rPr>
                <w:rFonts w:ascii="Times New Roman" w:hAnsi="Times New Roman"/>
                <w:color w:val="000000"/>
                <w:sz w:val="24"/>
              </w:rPr>
              <w:t>Речевые формулы приветствия, прощания, просьбы, благодарности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 w:rsidRPr="008F16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Pr="008F1606" w:rsidRDefault="00F25AC5" w:rsidP="00FC3177">
            <w:pPr>
              <w:spacing w:after="0"/>
              <w:ind w:left="135"/>
            </w:pPr>
            <w:r w:rsidRPr="008F1606">
              <w:rPr>
                <w:rFonts w:ascii="Times New Roman" w:hAnsi="Times New Roman"/>
                <w:color w:val="000000"/>
                <w:sz w:val="24"/>
              </w:rPr>
              <w:t>Работа с текстами о роли, сфере применения татарского языка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 w:rsidRPr="008F16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Pr="0059581C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разделу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Pr="008F1606" w:rsidRDefault="00F25AC5" w:rsidP="00FC3177">
            <w:pPr>
              <w:spacing w:after="0"/>
              <w:ind w:left="135"/>
            </w:pPr>
            <w:r w:rsidRPr="008F1606">
              <w:rPr>
                <w:rFonts w:ascii="Times New Roman" w:hAnsi="Times New Roman"/>
                <w:color w:val="000000"/>
                <w:sz w:val="24"/>
              </w:rPr>
              <w:t>1Входной диктант по теме «Разделы науки о языке».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 w:rsidRPr="008F16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tp://belem.ru/node/6135</w:t>
            </w: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Pr="008F1606" w:rsidRDefault="00F25AC5" w:rsidP="00FC3177">
            <w:pPr>
              <w:spacing w:after="0"/>
              <w:ind w:left="135"/>
            </w:pPr>
            <w:r w:rsidRPr="008F1606">
              <w:rPr>
                <w:rFonts w:ascii="Times New Roman" w:hAnsi="Times New Roman"/>
                <w:color w:val="000000"/>
                <w:sz w:val="24"/>
              </w:rPr>
              <w:t>Раздел 2. Разделы науки о языке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 w:rsidRPr="008F16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речи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звуки. Гласные звуки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Pr="008F1606" w:rsidRDefault="00F25AC5" w:rsidP="00FC3177">
            <w:pPr>
              <w:spacing w:after="0"/>
              <w:ind w:left="135"/>
            </w:pPr>
            <w:r w:rsidRPr="008F1606">
              <w:rPr>
                <w:rFonts w:ascii="Times New Roman" w:hAnsi="Times New Roman"/>
                <w:color w:val="000000"/>
                <w:sz w:val="24"/>
              </w:rPr>
              <w:t>Татарский алфавит. Звуки и буквы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 w:rsidRPr="008F16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Pr="008F1606" w:rsidRDefault="00F25AC5" w:rsidP="00FC3177">
            <w:pPr>
              <w:spacing w:after="0"/>
              <w:ind w:left="135"/>
            </w:pPr>
            <w:r w:rsidRPr="008F1606">
              <w:rPr>
                <w:rFonts w:ascii="Times New Roman" w:hAnsi="Times New Roman"/>
                <w:color w:val="000000"/>
                <w:sz w:val="24"/>
              </w:rPr>
              <w:t>Контрольный диктант по теме «Фонетика»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 w:rsidRPr="008F16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сингармонизма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48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Ударение              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«Фонетика»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 3. Орфоэпия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Pr="008F1606" w:rsidRDefault="00F25AC5" w:rsidP="00FC3177">
            <w:pPr>
              <w:spacing w:after="0"/>
              <w:ind w:left="135"/>
            </w:pPr>
            <w:r w:rsidRPr="008F1606">
              <w:rPr>
                <w:rFonts w:ascii="Times New Roman" w:hAnsi="Times New Roman"/>
                <w:color w:val="000000"/>
                <w:sz w:val="24"/>
              </w:rPr>
              <w:t>Понятие об орфоэпии татарского языка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 w:rsidRPr="008F16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 4. Лексикология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Исконная и заимствованная лексика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по теме «Лексикология»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 4. Морфемика и словообразование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Аффиксы. Основа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Pr="008F1606" w:rsidRDefault="00F25AC5" w:rsidP="00FC3177">
            <w:pPr>
              <w:spacing w:after="0"/>
              <w:ind w:left="135"/>
            </w:pPr>
            <w:r w:rsidRPr="008F1606">
              <w:rPr>
                <w:rFonts w:ascii="Times New Roman" w:hAnsi="Times New Roman"/>
                <w:color w:val="000000"/>
                <w:sz w:val="24"/>
              </w:rPr>
              <w:t>Порядок присоединения аффиксов в татарском языке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 w:rsidRPr="008F16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565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Pr="008F1606" w:rsidRDefault="00F25AC5" w:rsidP="00FC3177">
            <w:pPr>
              <w:spacing w:after="0"/>
              <w:ind w:left="135"/>
            </w:pPr>
            <w:r w:rsidRPr="008F1606">
              <w:rPr>
                <w:rFonts w:ascii="Times New Roman" w:hAnsi="Times New Roman"/>
                <w:color w:val="000000"/>
                <w:sz w:val="24"/>
              </w:rPr>
              <w:t xml:space="preserve">Диктант по теме «Морфемика и словообразование»          </w:t>
            </w:r>
          </w:p>
          <w:p w:rsidR="00F25AC5" w:rsidRPr="008F1606" w:rsidRDefault="00F25AC5" w:rsidP="00FC3177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 w:rsidRPr="008F16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 5.Морфология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изъявительного наклонения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Категория времени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настоящего времени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прошедшего времени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будущего времени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Послелоги и послеложные слова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морфологии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3E34D4" w:rsidP="00FC3177">
            <w:pPr>
              <w:spacing w:after="0"/>
              <w:ind w:left="135"/>
            </w:pPr>
            <w:hyperlink r:id="rId7">
              <w:r w:rsidR="00F25AC5">
                <w:rPr>
                  <w:rFonts w:ascii="Times New Roman" w:hAnsi="Times New Roman"/>
                  <w:color w:val="0000FF"/>
                  <w:u w:val="single"/>
                </w:rPr>
                <w:t>http://www.belem.ru/</w:t>
              </w:r>
            </w:hyperlink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 4. Синтаксис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Pr="008F1606" w:rsidRDefault="00F25AC5" w:rsidP="00FC3177">
            <w:pPr>
              <w:spacing w:after="0"/>
              <w:ind w:left="135"/>
            </w:pPr>
            <w:r w:rsidRPr="008F1606">
              <w:rPr>
                <w:rFonts w:ascii="Times New Roman" w:hAnsi="Times New Roman"/>
                <w:color w:val="000000"/>
                <w:sz w:val="24"/>
              </w:rPr>
              <w:t>Контрольный диктант по теме «Синтаксис»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 w:rsidRPr="008F16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предложение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Pr="008F1606" w:rsidRDefault="00F25AC5" w:rsidP="00FC3177">
            <w:pPr>
              <w:spacing w:after="0"/>
              <w:ind w:left="135"/>
            </w:pPr>
            <w:r w:rsidRPr="008F1606">
              <w:rPr>
                <w:rFonts w:ascii="Times New Roman" w:hAnsi="Times New Roman"/>
                <w:color w:val="000000"/>
                <w:sz w:val="24"/>
              </w:rPr>
              <w:t>Раздел 4. Повторение изученного в 5 классе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 w:rsidRPr="008F16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 в 5 классе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3E34D4" w:rsidP="00FC3177">
            <w:pPr>
              <w:spacing w:after="0"/>
              <w:ind w:left="135"/>
            </w:pPr>
            <w:hyperlink r:id="rId8">
              <w:r w:rsidR="00F25AC5">
                <w:rPr>
                  <w:rFonts w:ascii="Times New Roman" w:hAnsi="Times New Roman"/>
                  <w:color w:val="0000FF"/>
                  <w:u w:val="single"/>
                </w:rPr>
                <w:t>http://www.belem.ru/</w:t>
              </w:r>
            </w:hyperlink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3E34D4" w:rsidP="00FC3177">
            <w:pPr>
              <w:spacing w:after="0"/>
              <w:ind w:left="135"/>
            </w:pPr>
            <w:hyperlink r:id="rId9">
              <w:r w:rsidR="00F25AC5">
                <w:rPr>
                  <w:rFonts w:ascii="Times New Roman" w:hAnsi="Times New Roman"/>
                  <w:color w:val="0000FF"/>
                  <w:u w:val="single"/>
                </w:rPr>
                <w:t>http://www.belem.ru/</w:t>
              </w:r>
            </w:hyperlink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F25AC5" w:rsidRPr="008F1606" w:rsidRDefault="00F25AC5" w:rsidP="00FC3177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25AC5">
        <w:trPr>
          <w:trHeight w:val="144"/>
          <w:tblCellSpacing w:w="20" w:type="nil"/>
        </w:trPr>
        <w:tc>
          <w:tcPr>
            <w:tcW w:w="4495" w:type="dxa"/>
            <w:gridSpan w:val="2"/>
            <w:tcMar>
              <w:top w:w="50" w:type="dxa"/>
              <w:left w:w="100" w:type="dxa"/>
            </w:tcMar>
            <w:vAlign w:val="center"/>
          </w:tcPr>
          <w:p w:rsidR="00F25AC5" w:rsidRPr="008F1606" w:rsidRDefault="00F25AC5" w:rsidP="00FC3177">
            <w:pPr>
              <w:spacing w:after="0"/>
              <w:ind w:left="135"/>
            </w:pPr>
            <w:r w:rsidRPr="008F1606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  <w:jc w:val="center"/>
            </w:pPr>
            <w:r w:rsidRPr="008F16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68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/>
        </w:tc>
      </w:tr>
    </w:tbl>
    <w:p w:rsidR="00F25AC5" w:rsidRDefault="00F25AC5" w:rsidP="00F25AC5">
      <w:pPr>
        <w:sectPr w:rsidR="00F25AC5" w:rsidSect="00F25AC5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F25AC5" w:rsidRDefault="00F25AC5" w:rsidP="00F25AC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p w:rsidR="00F25AC5" w:rsidRDefault="00F25AC5" w:rsidP="00F25AC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35"/>
        <w:gridCol w:w="5986"/>
        <w:gridCol w:w="1559"/>
        <w:gridCol w:w="1134"/>
        <w:gridCol w:w="1134"/>
        <w:gridCol w:w="3592"/>
      </w:tblGrid>
      <w:tr w:rsidR="00F25AC5" w:rsidTr="00FC3177">
        <w:trPr>
          <w:trHeight w:val="144"/>
          <w:tblCellSpacing w:w="20" w:type="nil"/>
        </w:trPr>
        <w:tc>
          <w:tcPr>
            <w:tcW w:w="6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5AC5" w:rsidRDefault="00F25AC5" w:rsidP="00FC3177">
            <w:pPr>
              <w:spacing w:after="0"/>
              <w:ind w:left="135"/>
            </w:pPr>
          </w:p>
        </w:tc>
        <w:tc>
          <w:tcPr>
            <w:tcW w:w="59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25AC5" w:rsidRDefault="00F25AC5" w:rsidP="00FC3177">
            <w:pPr>
              <w:spacing w:after="0"/>
              <w:ind w:left="135"/>
            </w:pPr>
          </w:p>
        </w:tc>
        <w:tc>
          <w:tcPr>
            <w:tcW w:w="3827" w:type="dxa"/>
            <w:gridSpan w:val="3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           Количество часов</w:t>
            </w:r>
          </w:p>
        </w:tc>
        <w:tc>
          <w:tcPr>
            <w:tcW w:w="3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C3177">
        <w:trPr>
          <w:trHeight w:val="144"/>
          <w:tblCellSpacing w:w="20" w:type="nil"/>
        </w:trPr>
        <w:tc>
          <w:tcPr>
            <w:tcW w:w="6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AC5" w:rsidRDefault="00F25AC5" w:rsidP="00FC3177"/>
        </w:tc>
        <w:tc>
          <w:tcPr>
            <w:tcW w:w="59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AC5" w:rsidRDefault="00F25AC5" w:rsidP="00FC3177"/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5AC5" w:rsidRDefault="00F25AC5" w:rsidP="00FC3177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5AC5" w:rsidRDefault="00F25AC5" w:rsidP="00FC3177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5AC5" w:rsidRDefault="00F25AC5" w:rsidP="00FC3177">
            <w:pPr>
              <w:spacing w:after="0"/>
              <w:ind w:left="135"/>
            </w:pPr>
          </w:p>
        </w:tc>
        <w:tc>
          <w:tcPr>
            <w:tcW w:w="35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AC5" w:rsidRDefault="00F25AC5" w:rsidP="00FC3177"/>
        </w:tc>
      </w:tr>
      <w:tr w:rsidR="00F25AC5" w:rsidRPr="0034465E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</w:tcPr>
          <w:p w:rsidR="00F25AC5" w:rsidRPr="00835C09" w:rsidRDefault="00F25AC5" w:rsidP="00FC3177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C09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Языковые единицы с национально-культурным компонентом в изучаемых текстах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Pr="00835C09" w:rsidRDefault="003E34D4" w:rsidP="00FC3177">
            <w:pPr>
              <w:spacing w:after="0"/>
              <w:ind w:left="135"/>
            </w:pPr>
            <w:hyperlink r:id="rId10">
              <w:r w:rsidR="00F25AC5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F25AC5" w:rsidRPr="00835C0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25AC5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F25AC5" w:rsidRPr="00835C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25AC5">
                <w:rPr>
                  <w:rFonts w:ascii="Times New Roman" w:hAnsi="Times New Roman"/>
                  <w:color w:val="0000FF"/>
                  <w:u w:val="single"/>
                </w:rPr>
                <w:t>antat</w:t>
              </w:r>
              <w:r w:rsidR="00F25AC5" w:rsidRPr="00835C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25AC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25AC5" w:rsidRPr="00835C0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F25AC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25AC5" w:rsidRPr="00835C0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F25AC5">
                <w:rPr>
                  <w:rFonts w:ascii="Times New Roman" w:hAnsi="Times New Roman"/>
                  <w:color w:val="0000FF"/>
                  <w:u w:val="single"/>
                </w:rPr>
                <w:t>iyli</w:t>
              </w:r>
              <w:r w:rsidR="00F25AC5" w:rsidRPr="00835C0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F25AC5">
                <w:rPr>
                  <w:rFonts w:ascii="Times New Roman" w:hAnsi="Times New Roman"/>
                  <w:color w:val="0000FF"/>
                  <w:u w:val="single"/>
                </w:rPr>
                <w:t>publishing</w:t>
              </w:r>
              <w:r w:rsidR="00F25AC5" w:rsidRPr="00835C0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F25AC5">
                <w:rPr>
                  <w:rFonts w:ascii="Times New Roman" w:hAnsi="Times New Roman"/>
                  <w:color w:val="0000FF"/>
                  <w:u w:val="single"/>
                </w:rPr>
                <w:t>book</w:t>
              </w:r>
              <w:r w:rsidR="00F25AC5" w:rsidRPr="00835C0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F25AC5">
                <w:rPr>
                  <w:rFonts w:ascii="Times New Roman" w:hAnsi="Times New Roman"/>
                  <w:color w:val="0000FF"/>
                  <w:u w:val="single"/>
                </w:rPr>
                <w:t>uchebniki</w:t>
              </w:r>
              <w:r w:rsidR="00F25AC5" w:rsidRPr="00835C0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F25AC5" w:rsidRPr="008F1606">
                <w:rPr>
                  <w:rFonts w:ascii="Times New Roman" w:hAnsi="Times New Roman"/>
                  <w:color w:val="0000FF"/>
                  <w:u w:val="single"/>
                </w:rPr>
                <w:t>Туган</w:t>
              </w:r>
              <w:r w:rsidR="00F25AC5" w:rsidRPr="00835C09">
                <w:rPr>
                  <w:rFonts w:ascii="Times New Roman" w:hAnsi="Times New Roman"/>
                  <w:color w:val="0000FF"/>
                  <w:u w:val="single"/>
                </w:rPr>
                <w:t>%20</w:t>
              </w:r>
              <w:r w:rsidR="00F25AC5" w:rsidRPr="008F1606">
                <w:rPr>
                  <w:rFonts w:ascii="Times New Roman" w:hAnsi="Times New Roman"/>
                  <w:color w:val="0000FF"/>
                  <w:u w:val="single"/>
                </w:rPr>
                <w:t>тел</w:t>
              </w:r>
              <w:r w:rsidR="00F25AC5" w:rsidRPr="00835C09">
                <w:rPr>
                  <w:rFonts w:ascii="Times New Roman" w:hAnsi="Times New Roman"/>
                  <w:color w:val="0000FF"/>
                  <w:u w:val="single"/>
                </w:rPr>
                <w:t>%20(</w:t>
              </w:r>
              <w:r w:rsidR="00F25AC5" w:rsidRPr="008F1606">
                <w:rPr>
                  <w:rFonts w:ascii="Times New Roman" w:hAnsi="Times New Roman"/>
                  <w:color w:val="0000FF"/>
                  <w:u w:val="single"/>
                </w:rPr>
                <w:t>татар</w:t>
              </w:r>
              <w:r w:rsidR="00F25AC5" w:rsidRPr="00835C09">
                <w:rPr>
                  <w:rFonts w:ascii="Times New Roman" w:hAnsi="Times New Roman"/>
                  <w:color w:val="0000FF"/>
                  <w:u w:val="single"/>
                </w:rPr>
                <w:t>%20</w:t>
              </w:r>
            </w:hyperlink>
            <w:r w:rsidR="00F25AC5" w:rsidRPr="00835C09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</w:tr>
      <w:tr w:rsidR="00F25AC5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C0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текстами о языках России.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Роль родного языка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Default="003E34D4" w:rsidP="00FC3177">
            <w:pPr>
              <w:spacing w:after="0"/>
              <w:ind w:left="135"/>
            </w:pPr>
            <w:hyperlink r:id="rId11">
              <w:r w:rsidR="00F25AC5">
                <w:rPr>
                  <w:rFonts w:ascii="Times New Roman" w:hAnsi="Times New Roman"/>
                  <w:color w:val="0000FF"/>
                  <w:u w:val="single"/>
                </w:rPr>
                <w:t>http://www.belem.ru/</w:t>
              </w:r>
            </w:hyperlink>
          </w:p>
        </w:tc>
      </w:tr>
      <w:tr w:rsidR="00F25AC5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3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</w:tcPr>
          <w:p w:rsidR="00F25AC5" w:rsidRPr="00835C09" w:rsidRDefault="00F25AC5" w:rsidP="00FC3177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C09">
              <w:rPr>
                <w:rFonts w:ascii="Times New Roman" w:hAnsi="Times New Roman" w:cs="Times New Roman"/>
                <w:b/>
                <w:sz w:val="24"/>
                <w:szCs w:val="24"/>
              </w:rPr>
              <w:t>Входной диктант по теме</w:t>
            </w:r>
            <w:r w:rsidRPr="00835C0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35C09">
              <w:rPr>
                <w:rFonts w:ascii="Times New Roman" w:hAnsi="Times New Roman" w:cs="Times New Roman"/>
                <w:b/>
                <w:sz w:val="24"/>
                <w:szCs w:val="24"/>
              </w:rPr>
              <w:t>Общие сведения  о языке»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4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AF1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RPr="001142CD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5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</w:tcPr>
          <w:p w:rsidR="00F25AC5" w:rsidRPr="00835C09" w:rsidRDefault="00F25AC5" w:rsidP="00FC3177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C09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типов текстов (повествование, описание, рассуждение)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</w:pPr>
          </w:p>
        </w:tc>
      </w:tr>
      <w:tr w:rsidR="00F25AC5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6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текстами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tp://belem.ru/node/6135</w:t>
            </w:r>
          </w:p>
        </w:tc>
      </w:tr>
      <w:tr w:rsidR="00F25AC5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7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</w:tcPr>
          <w:p w:rsidR="00F25AC5" w:rsidRPr="00835C09" w:rsidRDefault="00F25AC5" w:rsidP="00FC3177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C09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собственных текстов заданного типа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8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</w:tcPr>
          <w:p w:rsidR="00F25AC5" w:rsidRPr="00835C09" w:rsidRDefault="00F25AC5" w:rsidP="00FC3177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C09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собственных текстов по заданным заглавиям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RPr="001142CD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9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AF1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Разделы науки о языке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</w:pPr>
          </w:p>
        </w:tc>
      </w:tr>
      <w:tr w:rsidR="00F25AC5" w:rsidRPr="001142CD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10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widowControl w:val="0"/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AF1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орфоэпических норм</w:t>
            </w:r>
            <w:r w:rsidRPr="00754A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</w:pPr>
          </w:p>
        </w:tc>
      </w:tr>
      <w:tr w:rsidR="00F25AC5" w:rsidRPr="001142CD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11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</w:tcPr>
          <w:p w:rsidR="00F25AC5" w:rsidRPr="00835C09" w:rsidRDefault="00F25AC5" w:rsidP="00FC3177">
            <w:pPr>
              <w:widowControl w:val="0"/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C09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словесного ударения в татарском языке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</w:pPr>
          </w:p>
        </w:tc>
      </w:tr>
      <w:tr w:rsidR="00F25AC5" w:rsidRPr="001142CD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lastRenderedPageBreak/>
              <w:t>12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ударением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</w:pPr>
          </w:p>
        </w:tc>
      </w:tr>
      <w:tr w:rsidR="00F25AC5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13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AF1">
              <w:rPr>
                <w:rFonts w:ascii="Times New Roman" w:eastAsia="Times New Roman" w:hAnsi="Times New Roman" w:cs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RPr="001142CD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14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AF1">
              <w:rPr>
                <w:rFonts w:ascii="Times New Roman" w:eastAsia="Times New Roman" w:hAnsi="Times New Roman" w:cs="Times New Roman"/>
                <w:sz w:val="24"/>
                <w:szCs w:val="24"/>
              </w:rPr>
              <w:t>Субстантивация прилагательных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</w:pPr>
          </w:p>
        </w:tc>
      </w:tr>
      <w:tr w:rsidR="00F25AC5" w:rsidRPr="001142CD" w:rsidTr="00FC3177">
        <w:trPr>
          <w:trHeight w:val="48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15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D8B">
              <w:rPr>
                <w:rFonts w:ascii="Times New Roman" w:hAnsi="Times New Roman" w:cs="Times New Roman"/>
                <w:sz w:val="24"/>
                <w:szCs w:val="24"/>
              </w:rPr>
              <w:t>Упражнения по теме «Морфология</w:t>
            </w:r>
            <w:r w:rsidRPr="00754AF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</w:pPr>
          </w:p>
        </w:tc>
      </w:tr>
      <w:tr w:rsidR="00F25AC5" w:rsidRPr="001142CD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16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</w:tcPr>
          <w:p w:rsidR="00F25AC5" w:rsidRPr="00835C09" w:rsidRDefault="00F25AC5" w:rsidP="00FC317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C09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имён прилагательных по падежам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</w:pPr>
          </w:p>
        </w:tc>
      </w:tr>
      <w:tr w:rsidR="00F25AC5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17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</w:tcPr>
          <w:p w:rsidR="00F25AC5" w:rsidRPr="00835C09" w:rsidRDefault="00F25AC5" w:rsidP="00FC3177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C09">
              <w:rPr>
                <w:rFonts w:ascii="Times New Roman" w:eastAsia="Times New Roman" w:hAnsi="Times New Roman" w:cs="Times New Roman"/>
                <w:sz w:val="24"/>
                <w:szCs w:val="24"/>
              </w:rPr>
              <w:t>Спрягаемые и неспрягаемые формы глагола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RPr="001142CD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18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AF1">
              <w:rPr>
                <w:rFonts w:ascii="Times New Roman" w:eastAsia="Times New Roman" w:hAnsi="Times New Roman" w:cs="Times New Roman"/>
                <w:sz w:val="24"/>
                <w:szCs w:val="24"/>
              </w:rPr>
              <w:t>Инфинитив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</w:pPr>
          </w:p>
        </w:tc>
      </w:tr>
      <w:tr w:rsidR="00F25AC5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19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AF1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Причастие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20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AF1">
              <w:rPr>
                <w:rFonts w:ascii="Times New Roman" w:eastAsia="Times New Roman" w:hAnsi="Times New Roman" w:cs="Times New Roman"/>
                <w:sz w:val="24"/>
                <w:szCs w:val="24"/>
              </w:rPr>
              <w:t>Деепричастие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21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AF1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Послелоги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22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AF1">
              <w:rPr>
                <w:rFonts w:ascii="Times New Roman" w:eastAsia="Times New Roman" w:hAnsi="Times New Roman" w:cs="Times New Roman"/>
                <w:sz w:val="24"/>
                <w:szCs w:val="24"/>
              </w:rPr>
              <w:t>Союзы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23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AF1">
              <w:rPr>
                <w:rFonts w:ascii="Times New Roman" w:eastAsia="Times New Roman" w:hAnsi="Times New Roman" w:cs="Times New Roman"/>
                <w:sz w:val="24"/>
                <w:szCs w:val="24"/>
              </w:rPr>
              <w:t>Модальные части речи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24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по теме «Морфология»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25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  <w:vAlign w:val="bottom"/>
          </w:tcPr>
          <w:p w:rsidR="00F25AC5" w:rsidRDefault="00F25AC5" w:rsidP="00FC31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Синтаксис  простого  предложения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26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  <w:vAlign w:val="bottom"/>
          </w:tcPr>
          <w:p w:rsidR="00F25AC5" w:rsidRDefault="00F25AC5" w:rsidP="00FC31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35C09">
              <w:rPr>
                <w:rFonts w:ascii="Times New Roman" w:eastAsia="Times New Roman" w:hAnsi="Times New Roman"/>
                <w:sz w:val="24"/>
                <w:szCs w:val="24"/>
              </w:rPr>
              <w:t>Сложное  предложение. Виды  сложных предложений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27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  <w:vAlign w:val="bottom"/>
          </w:tcPr>
          <w:p w:rsidR="00F25AC5" w:rsidRDefault="00F25AC5" w:rsidP="00FC31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Сложносочиненное  предложение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28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  <w:vAlign w:val="bottom"/>
          </w:tcPr>
          <w:p w:rsidR="00F25AC5" w:rsidRDefault="00F25AC5" w:rsidP="00FC31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Союзное  сложносочиненное  предложение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RPr="001142CD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29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  <w:vAlign w:val="bottom"/>
          </w:tcPr>
          <w:p w:rsidR="00F25AC5" w:rsidRDefault="00F25AC5" w:rsidP="00FC317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Бессоюзное сложносочиненное  предложение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</w:pPr>
          </w:p>
        </w:tc>
      </w:tr>
      <w:tr w:rsidR="00F25AC5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30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  <w:vAlign w:val="bottom"/>
          </w:tcPr>
          <w:p w:rsidR="00F25AC5" w:rsidRDefault="00F25AC5" w:rsidP="00FC3177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Повторение.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Сложносочиненные  предложения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lastRenderedPageBreak/>
              <w:t>31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  <w:vAlign w:val="bottom"/>
          </w:tcPr>
          <w:p w:rsidR="00F25AC5" w:rsidRDefault="00F25AC5" w:rsidP="00FC3177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Сложноподчиненное  предложение 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RPr="001142CD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32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widowControl w:val="0"/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54AF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Аналитическое сложноподчинённое предложение</w:t>
            </w:r>
            <w:r w:rsidRPr="00754A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</w:pPr>
          </w:p>
        </w:tc>
      </w:tr>
      <w:tr w:rsidR="00F25AC5" w:rsidRPr="001142CD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33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A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Аналитические средства связи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</w:pPr>
          </w:p>
        </w:tc>
      </w:tr>
      <w:tr w:rsidR="00F25AC5" w:rsidTr="00FC3177">
        <w:trPr>
          <w:trHeight w:val="565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34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widowControl w:val="0"/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Синтетическое сложноподчиненное предложение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RPr="001142CD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35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  <w:vAlign w:val="bottom"/>
          </w:tcPr>
          <w:p w:rsidR="00F25AC5" w:rsidRDefault="00F25AC5" w:rsidP="00FC31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 Главное и придаточное предложение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</w:pPr>
          </w:p>
        </w:tc>
      </w:tr>
      <w:tr w:rsidR="00F25AC5" w:rsidRPr="00835C09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36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  <w:vAlign w:val="bottom"/>
          </w:tcPr>
          <w:p w:rsidR="00F25AC5" w:rsidRDefault="00F25AC5" w:rsidP="00FC31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35C09">
              <w:rPr>
                <w:rFonts w:ascii="Times New Roman" w:eastAsia="Times New Roman" w:hAnsi="Times New Roman"/>
                <w:sz w:val="24"/>
                <w:szCs w:val="24"/>
              </w:rPr>
              <w:t>Указательные слова в главной части сложноподчиненного предложения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835C09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Pr="00835C09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Pr="00835C09" w:rsidRDefault="00F25AC5" w:rsidP="00FC3177">
            <w:pPr>
              <w:spacing w:after="0"/>
              <w:ind w:left="135"/>
            </w:pPr>
          </w:p>
        </w:tc>
      </w:tr>
      <w:tr w:rsidR="00F25AC5" w:rsidRPr="001142CD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37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  <w:vAlign w:val="bottom"/>
          </w:tcPr>
          <w:p w:rsidR="00F25AC5" w:rsidRDefault="00F25AC5" w:rsidP="00FC317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Типы придаточных предложений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</w:pPr>
          </w:p>
        </w:tc>
      </w:tr>
      <w:tr w:rsidR="00F25AC5" w:rsidRPr="001142CD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38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  <w:vAlign w:val="bottom"/>
          </w:tcPr>
          <w:p w:rsidR="00F25AC5" w:rsidRDefault="00F25AC5" w:rsidP="00FC3177">
            <w:pPr>
              <w:snapToGri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Придаточные изъяснительные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</w:pPr>
          </w:p>
        </w:tc>
      </w:tr>
      <w:tr w:rsidR="00F25AC5" w:rsidRPr="001142CD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39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  <w:vAlign w:val="bottom"/>
          </w:tcPr>
          <w:p w:rsidR="00F25AC5" w:rsidRDefault="00F25AC5" w:rsidP="00FC31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Придаточные определительные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</w:pPr>
          </w:p>
        </w:tc>
      </w:tr>
      <w:tr w:rsidR="00F25AC5" w:rsidRPr="001142CD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40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  <w:vAlign w:val="bottom"/>
          </w:tcPr>
          <w:p w:rsidR="00F25AC5" w:rsidRDefault="00F25AC5" w:rsidP="00FC3177">
            <w:pPr>
              <w:snapToGri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Придаточные времени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</w:pPr>
          </w:p>
        </w:tc>
      </w:tr>
      <w:tr w:rsidR="00F25AC5" w:rsidRPr="001142CD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41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  <w:vAlign w:val="bottom"/>
          </w:tcPr>
          <w:p w:rsidR="00F25AC5" w:rsidRDefault="00F25AC5" w:rsidP="00FC3177">
            <w:pPr>
              <w:snapToGri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Придаточные места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</w:pPr>
          </w:p>
        </w:tc>
      </w:tr>
      <w:tr w:rsidR="00F25AC5" w:rsidRPr="00835C09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42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  <w:vAlign w:val="bottom"/>
          </w:tcPr>
          <w:p w:rsidR="00F25AC5" w:rsidRPr="00835C09" w:rsidRDefault="00F25AC5" w:rsidP="00FC3177">
            <w:pPr>
              <w:snapToGrid w:val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35C09">
              <w:rPr>
                <w:rFonts w:ascii="Times New Roman" w:eastAsia="Times New Roman" w:hAnsi="Times New Roman"/>
                <w:iCs/>
                <w:sz w:val="24"/>
                <w:szCs w:val="24"/>
              </w:rPr>
              <w:t>Придаточные образа действия, меры и степени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835C09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Pr="00835C09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Pr="00835C09" w:rsidRDefault="00F25AC5" w:rsidP="00FC3177">
            <w:pPr>
              <w:spacing w:after="0"/>
              <w:ind w:left="135"/>
            </w:pPr>
          </w:p>
        </w:tc>
      </w:tr>
      <w:tr w:rsidR="00F25AC5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43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  <w:vAlign w:val="bottom"/>
          </w:tcPr>
          <w:p w:rsidR="00F25AC5" w:rsidRDefault="00F25AC5" w:rsidP="00FC31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Придаточные   условия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44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  <w:vAlign w:val="bottom"/>
          </w:tcPr>
          <w:p w:rsidR="00F25AC5" w:rsidRDefault="00F25AC5" w:rsidP="00FC31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Придаточные  цели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Default="003E34D4" w:rsidP="00FC3177">
            <w:pPr>
              <w:spacing w:after="0"/>
              <w:ind w:left="135"/>
            </w:pPr>
            <w:hyperlink r:id="rId12">
              <w:r w:rsidR="00F25AC5">
                <w:rPr>
                  <w:rFonts w:ascii="Times New Roman" w:hAnsi="Times New Roman"/>
                  <w:color w:val="0000FF"/>
                  <w:u w:val="single"/>
                </w:rPr>
                <w:t>http://www.belem.ru/</w:t>
              </w:r>
            </w:hyperlink>
          </w:p>
        </w:tc>
      </w:tr>
      <w:tr w:rsidR="00F25AC5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45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  <w:vAlign w:val="bottom"/>
          </w:tcPr>
          <w:p w:rsidR="00F25AC5" w:rsidRDefault="00F25AC5" w:rsidP="00FC31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Придаточные уступки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</w:pPr>
          </w:p>
        </w:tc>
      </w:tr>
      <w:tr w:rsidR="00F25AC5" w:rsidRPr="001142CD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46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  <w:vAlign w:val="bottom"/>
          </w:tcPr>
          <w:p w:rsidR="00F25AC5" w:rsidRDefault="00F25AC5" w:rsidP="00FC31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Придаточные следствия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Default="003E34D4" w:rsidP="00FC3177">
            <w:pPr>
              <w:spacing w:after="0"/>
              <w:ind w:left="135"/>
            </w:pPr>
            <w:hyperlink r:id="rId13">
              <w:r w:rsidR="00F25AC5">
                <w:rPr>
                  <w:rFonts w:ascii="Times New Roman" w:hAnsi="Times New Roman"/>
                  <w:color w:val="0000FF"/>
                  <w:u w:val="single"/>
                </w:rPr>
                <w:t>http://www.belem.ru/</w:t>
              </w:r>
            </w:hyperlink>
          </w:p>
        </w:tc>
      </w:tr>
      <w:tr w:rsidR="00F25AC5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47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  <w:vAlign w:val="bottom"/>
          </w:tcPr>
          <w:p w:rsidR="00F25AC5" w:rsidRDefault="00F25AC5" w:rsidP="00FC317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Повторение «Сложноподчиненные предложения»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RPr="001142CD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lastRenderedPageBreak/>
              <w:t>48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  <w:vAlign w:val="bottom"/>
          </w:tcPr>
          <w:p w:rsidR="00F25AC5" w:rsidRDefault="00F25AC5" w:rsidP="00FC317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кр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</w:pPr>
          </w:p>
        </w:tc>
      </w:tr>
      <w:tr w:rsidR="00F25AC5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49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  <w:vAlign w:val="bottom"/>
          </w:tcPr>
          <w:p w:rsidR="00F25AC5" w:rsidRDefault="00F25AC5" w:rsidP="00FC317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Прямая и косвенная реч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50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  <w:vAlign w:val="bottom"/>
          </w:tcPr>
          <w:p w:rsidR="00F25AC5" w:rsidRDefault="00F25AC5" w:rsidP="00FC317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Обобщающее повторение “Синтаксис”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Default="003E34D4" w:rsidP="00FC3177">
            <w:pPr>
              <w:spacing w:after="0"/>
              <w:ind w:left="135"/>
            </w:pPr>
            <w:hyperlink r:id="rId14">
              <w:r w:rsidR="00F25AC5">
                <w:rPr>
                  <w:rFonts w:ascii="Times New Roman" w:hAnsi="Times New Roman"/>
                  <w:color w:val="0000FF"/>
                  <w:u w:val="single"/>
                </w:rPr>
                <w:t>http://www.belem.ru/</w:t>
              </w:r>
            </w:hyperlink>
          </w:p>
        </w:tc>
      </w:tr>
      <w:tr w:rsidR="00F25AC5" w:rsidRPr="001142CD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51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  <w:vAlign w:val="bottom"/>
          </w:tcPr>
          <w:p w:rsidR="00F25AC5" w:rsidRDefault="00F25AC5" w:rsidP="00FC317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Обобщающее повторение “Синтаксис”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</w:pPr>
          </w:p>
        </w:tc>
      </w:tr>
      <w:tr w:rsidR="00F25AC5" w:rsidTr="00FC3177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F25AC5" w:rsidRPr="008F1606" w:rsidRDefault="00F25AC5" w:rsidP="00FC3177">
            <w:pPr>
              <w:spacing w:after="0"/>
              <w:ind w:left="135"/>
            </w:pPr>
            <w:r w:rsidRPr="008F1606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Pr="0059581C" w:rsidRDefault="00F25AC5" w:rsidP="00FC3177">
            <w:pPr>
              <w:spacing w:after="0"/>
              <w:ind w:left="135"/>
              <w:jc w:val="center"/>
            </w:pPr>
            <w:r w:rsidRPr="008F16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/>
        </w:tc>
      </w:tr>
    </w:tbl>
    <w:p w:rsidR="00F25AC5" w:rsidRDefault="00F25AC5" w:rsidP="00F25AC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F25AC5" w:rsidRDefault="00F25AC5" w:rsidP="00F25AC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F25AC5" w:rsidRDefault="00F25AC5" w:rsidP="00F25AC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F25AC5" w:rsidRDefault="00F25AC5" w:rsidP="00F25AC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F25AC5" w:rsidRDefault="00F25AC5" w:rsidP="00F25AC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F25AC5" w:rsidRDefault="00F25AC5" w:rsidP="00F25AC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F25AC5" w:rsidRDefault="00F25AC5" w:rsidP="00F25AC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F25AC5" w:rsidRDefault="00F25AC5" w:rsidP="00F25AC5">
      <w:pPr>
        <w:spacing w:after="0"/>
        <w:ind w:left="120"/>
      </w:pPr>
    </w:p>
    <w:p w:rsidR="00F25AC5" w:rsidRDefault="00F25AC5" w:rsidP="00F25AC5">
      <w:pPr>
        <w:spacing w:after="0"/>
        <w:ind w:left="120"/>
      </w:pPr>
    </w:p>
    <w:p w:rsidR="006E7D6C" w:rsidRDefault="006E7D6C" w:rsidP="00F25AC5">
      <w:pPr>
        <w:spacing w:after="0"/>
        <w:ind w:left="120"/>
      </w:pPr>
    </w:p>
    <w:p w:rsidR="006E7D6C" w:rsidRDefault="006E7D6C" w:rsidP="00F25AC5">
      <w:pPr>
        <w:spacing w:after="0"/>
        <w:ind w:left="120"/>
      </w:pPr>
    </w:p>
    <w:p w:rsidR="006E7D6C" w:rsidRDefault="006E7D6C" w:rsidP="00F25AC5">
      <w:pPr>
        <w:spacing w:after="0"/>
        <w:ind w:left="120"/>
      </w:pPr>
    </w:p>
    <w:p w:rsidR="006E7D6C" w:rsidRDefault="006E7D6C" w:rsidP="00F25AC5">
      <w:pPr>
        <w:spacing w:after="0"/>
        <w:ind w:left="120"/>
      </w:pPr>
    </w:p>
    <w:p w:rsidR="006E7D6C" w:rsidRDefault="006E7D6C" w:rsidP="00F25AC5">
      <w:pPr>
        <w:spacing w:after="0"/>
        <w:ind w:left="120"/>
      </w:pPr>
    </w:p>
    <w:p w:rsidR="006E7D6C" w:rsidRDefault="006E7D6C" w:rsidP="00F25AC5">
      <w:pPr>
        <w:spacing w:after="0"/>
        <w:ind w:left="120"/>
      </w:pPr>
    </w:p>
    <w:p w:rsidR="006E7D6C" w:rsidRDefault="006E7D6C" w:rsidP="00F25AC5">
      <w:pPr>
        <w:spacing w:after="0"/>
        <w:ind w:left="120"/>
      </w:pPr>
    </w:p>
    <w:p w:rsidR="006E7D6C" w:rsidRDefault="006E7D6C" w:rsidP="00F25AC5">
      <w:pPr>
        <w:spacing w:after="0"/>
        <w:ind w:left="120"/>
      </w:pPr>
    </w:p>
    <w:p w:rsidR="006E7D6C" w:rsidRDefault="006E7D6C" w:rsidP="00F25AC5">
      <w:pPr>
        <w:spacing w:after="0"/>
        <w:ind w:left="120"/>
      </w:pPr>
    </w:p>
    <w:p w:rsidR="006E7D6C" w:rsidRDefault="006E7D6C" w:rsidP="00F25AC5">
      <w:pPr>
        <w:spacing w:after="0"/>
        <w:ind w:left="120"/>
      </w:pPr>
    </w:p>
    <w:p w:rsidR="006E7D6C" w:rsidRDefault="006E7D6C" w:rsidP="00F25AC5">
      <w:pPr>
        <w:spacing w:after="0"/>
        <w:ind w:left="120"/>
      </w:pPr>
    </w:p>
    <w:p w:rsidR="006E7D6C" w:rsidRDefault="006E7D6C" w:rsidP="00F25AC5">
      <w:pPr>
        <w:spacing w:after="0"/>
        <w:ind w:left="120"/>
      </w:pPr>
    </w:p>
    <w:p w:rsidR="006E7D6C" w:rsidRPr="001142CD" w:rsidRDefault="006E7D6C" w:rsidP="00F25AC5">
      <w:pPr>
        <w:spacing w:after="0"/>
        <w:ind w:left="120"/>
      </w:pPr>
    </w:p>
    <w:p w:rsidR="00F25AC5" w:rsidRDefault="00F25AC5" w:rsidP="00F25AC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1404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35"/>
        <w:gridCol w:w="5986"/>
        <w:gridCol w:w="1559"/>
        <w:gridCol w:w="1134"/>
        <w:gridCol w:w="1134"/>
        <w:gridCol w:w="3592"/>
      </w:tblGrid>
      <w:tr w:rsidR="00F25AC5" w:rsidTr="00FC3177">
        <w:trPr>
          <w:trHeight w:val="144"/>
          <w:tblCellSpacing w:w="20" w:type="nil"/>
        </w:trPr>
        <w:tc>
          <w:tcPr>
            <w:tcW w:w="6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5AC5" w:rsidRDefault="00F25AC5" w:rsidP="00FC3177">
            <w:pPr>
              <w:spacing w:after="0"/>
              <w:ind w:left="135"/>
            </w:pPr>
          </w:p>
        </w:tc>
        <w:tc>
          <w:tcPr>
            <w:tcW w:w="59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25AC5" w:rsidRDefault="00F25AC5" w:rsidP="00FC3177">
            <w:pPr>
              <w:spacing w:after="0"/>
              <w:ind w:left="135"/>
            </w:pPr>
          </w:p>
        </w:tc>
        <w:tc>
          <w:tcPr>
            <w:tcW w:w="3827" w:type="dxa"/>
            <w:gridSpan w:val="3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           Количество часов</w:t>
            </w:r>
          </w:p>
        </w:tc>
        <w:tc>
          <w:tcPr>
            <w:tcW w:w="3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C3177">
        <w:trPr>
          <w:trHeight w:val="2185"/>
          <w:tblCellSpacing w:w="20" w:type="nil"/>
        </w:trPr>
        <w:tc>
          <w:tcPr>
            <w:tcW w:w="6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AC5" w:rsidRDefault="00F25AC5" w:rsidP="00FC3177"/>
        </w:tc>
        <w:tc>
          <w:tcPr>
            <w:tcW w:w="59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AC5" w:rsidRDefault="00F25AC5" w:rsidP="00FC3177"/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5AC5" w:rsidRDefault="00F25AC5" w:rsidP="00FC3177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5AC5" w:rsidRDefault="00F25AC5" w:rsidP="00FC3177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5AC5" w:rsidRDefault="00F25AC5" w:rsidP="00FC3177">
            <w:pPr>
              <w:spacing w:after="0"/>
              <w:ind w:left="135"/>
            </w:pPr>
          </w:p>
        </w:tc>
        <w:tc>
          <w:tcPr>
            <w:tcW w:w="35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AC5" w:rsidRDefault="00F25AC5" w:rsidP="00FC3177"/>
        </w:tc>
      </w:tr>
      <w:tr w:rsidR="00F25AC5" w:rsidRPr="0034465E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  <w:vAlign w:val="bottom"/>
          </w:tcPr>
          <w:p w:rsidR="00F25AC5" w:rsidRPr="007D3812" w:rsidRDefault="00F25AC5" w:rsidP="00FC31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812">
              <w:rPr>
                <w:rFonts w:ascii="Times New Roman" w:hAnsi="Times New Roman" w:cs="Times New Roman"/>
              </w:rPr>
              <w:t xml:space="preserve">Роль родного языка.Повторение  пройденного  в 8 классе Фонетика. Графика Звуки речи 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Pr="00835C09" w:rsidRDefault="003E34D4" w:rsidP="00FC3177">
            <w:pPr>
              <w:spacing w:after="0"/>
              <w:ind w:left="135"/>
            </w:pPr>
            <w:hyperlink r:id="rId15">
              <w:r w:rsidR="00F25AC5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F25AC5" w:rsidRPr="00835C0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25AC5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F25AC5" w:rsidRPr="00835C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25AC5">
                <w:rPr>
                  <w:rFonts w:ascii="Times New Roman" w:hAnsi="Times New Roman"/>
                  <w:color w:val="0000FF"/>
                  <w:u w:val="single"/>
                </w:rPr>
                <w:t>antat</w:t>
              </w:r>
              <w:r w:rsidR="00F25AC5" w:rsidRPr="00835C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25AC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25AC5" w:rsidRPr="00835C0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F25AC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25AC5" w:rsidRPr="00835C0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F25AC5">
                <w:rPr>
                  <w:rFonts w:ascii="Times New Roman" w:hAnsi="Times New Roman"/>
                  <w:color w:val="0000FF"/>
                  <w:u w:val="single"/>
                </w:rPr>
                <w:t>iyli</w:t>
              </w:r>
              <w:r w:rsidR="00F25AC5" w:rsidRPr="00835C0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F25AC5">
                <w:rPr>
                  <w:rFonts w:ascii="Times New Roman" w:hAnsi="Times New Roman"/>
                  <w:color w:val="0000FF"/>
                  <w:u w:val="single"/>
                </w:rPr>
                <w:t>publishing</w:t>
              </w:r>
              <w:r w:rsidR="00F25AC5" w:rsidRPr="00835C0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F25AC5">
                <w:rPr>
                  <w:rFonts w:ascii="Times New Roman" w:hAnsi="Times New Roman"/>
                  <w:color w:val="0000FF"/>
                  <w:u w:val="single"/>
                </w:rPr>
                <w:t>book</w:t>
              </w:r>
              <w:r w:rsidR="00F25AC5" w:rsidRPr="00835C0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F25AC5">
                <w:rPr>
                  <w:rFonts w:ascii="Times New Roman" w:hAnsi="Times New Roman"/>
                  <w:color w:val="0000FF"/>
                  <w:u w:val="single"/>
                </w:rPr>
                <w:t>uchebniki</w:t>
              </w:r>
              <w:r w:rsidR="00F25AC5" w:rsidRPr="00835C0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F25AC5" w:rsidRPr="008F1606">
                <w:rPr>
                  <w:rFonts w:ascii="Times New Roman" w:hAnsi="Times New Roman"/>
                  <w:color w:val="0000FF"/>
                  <w:u w:val="single"/>
                </w:rPr>
                <w:t>Туган</w:t>
              </w:r>
              <w:r w:rsidR="00F25AC5" w:rsidRPr="00835C09">
                <w:rPr>
                  <w:rFonts w:ascii="Times New Roman" w:hAnsi="Times New Roman"/>
                  <w:color w:val="0000FF"/>
                  <w:u w:val="single"/>
                </w:rPr>
                <w:t>%20</w:t>
              </w:r>
              <w:r w:rsidR="00F25AC5" w:rsidRPr="008F1606">
                <w:rPr>
                  <w:rFonts w:ascii="Times New Roman" w:hAnsi="Times New Roman"/>
                  <w:color w:val="0000FF"/>
                  <w:u w:val="single"/>
                </w:rPr>
                <w:t>тел</w:t>
              </w:r>
              <w:r w:rsidR="00F25AC5" w:rsidRPr="00835C09">
                <w:rPr>
                  <w:rFonts w:ascii="Times New Roman" w:hAnsi="Times New Roman"/>
                  <w:color w:val="0000FF"/>
                  <w:u w:val="single"/>
                </w:rPr>
                <w:t>%20(</w:t>
              </w:r>
              <w:r w:rsidR="00F25AC5" w:rsidRPr="008F1606">
                <w:rPr>
                  <w:rFonts w:ascii="Times New Roman" w:hAnsi="Times New Roman"/>
                  <w:color w:val="0000FF"/>
                  <w:u w:val="single"/>
                </w:rPr>
                <w:t>татар</w:t>
              </w:r>
              <w:r w:rsidR="00F25AC5" w:rsidRPr="00835C09">
                <w:rPr>
                  <w:rFonts w:ascii="Times New Roman" w:hAnsi="Times New Roman"/>
                  <w:color w:val="0000FF"/>
                  <w:u w:val="single"/>
                </w:rPr>
                <w:t>%20</w:t>
              </w:r>
            </w:hyperlink>
            <w:r w:rsidR="00F25AC5" w:rsidRPr="00835C09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</w:tr>
      <w:tr w:rsidR="00F25AC5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  <w:vAlign w:val="bottom"/>
          </w:tcPr>
          <w:p w:rsidR="00F25AC5" w:rsidRPr="007D3812" w:rsidRDefault="00F25AC5" w:rsidP="00FC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812">
              <w:rPr>
                <w:rFonts w:ascii="Times New Roman" w:hAnsi="Times New Roman" w:cs="Times New Roman"/>
              </w:rPr>
              <w:t xml:space="preserve">Лексикология.Лексическое и грамматическое значение слов Синонимы. Омонимы. Антонимы  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Default="003E34D4" w:rsidP="00FC3177">
            <w:pPr>
              <w:spacing w:after="0"/>
              <w:ind w:left="135"/>
            </w:pPr>
            <w:hyperlink r:id="rId16">
              <w:r w:rsidR="00F25AC5">
                <w:rPr>
                  <w:rFonts w:ascii="Times New Roman" w:hAnsi="Times New Roman"/>
                  <w:color w:val="0000FF"/>
                  <w:u w:val="single"/>
                </w:rPr>
                <w:t>http://www.belem.ru/</w:t>
              </w:r>
            </w:hyperlink>
          </w:p>
        </w:tc>
      </w:tr>
      <w:tr w:rsidR="00F25AC5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3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  <w:vAlign w:val="bottom"/>
          </w:tcPr>
          <w:p w:rsidR="00F25AC5" w:rsidRPr="007D3812" w:rsidRDefault="00F25AC5" w:rsidP="00FC31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812">
              <w:rPr>
                <w:rFonts w:ascii="Times New Roman" w:hAnsi="Times New Roman" w:cs="Times New Roman"/>
              </w:rPr>
              <w:t>Понятие об этимологии Ономастика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4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  <w:vAlign w:val="bottom"/>
          </w:tcPr>
          <w:p w:rsidR="00F25AC5" w:rsidRPr="007D3812" w:rsidRDefault="00F25AC5" w:rsidP="00FC31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812">
              <w:rPr>
                <w:rFonts w:ascii="Times New Roman" w:hAnsi="Times New Roman" w:cs="Times New Roman"/>
              </w:rPr>
              <w:t>Контрольный диктант по теме «Лексика»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RPr="001142CD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5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  <w:vAlign w:val="bottom"/>
          </w:tcPr>
          <w:p w:rsidR="00F25AC5" w:rsidRPr="007D3812" w:rsidRDefault="00F25AC5" w:rsidP="00FC31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812">
              <w:rPr>
                <w:rFonts w:ascii="Times New Roman" w:hAnsi="Times New Roman" w:cs="Times New Roman"/>
              </w:rPr>
              <w:t>Состав слова и словообразование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</w:pPr>
          </w:p>
        </w:tc>
      </w:tr>
      <w:tr w:rsidR="00F25AC5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6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  <w:vAlign w:val="bottom"/>
          </w:tcPr>
          <w:p w:rsidR="00F25AC5" w:rsidRPr="007D3812" w:rsidRDefault="00F25AC5" w:rsidP="00FC31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812">
              <w:rPr>
                <w:rFonts w:ascii="Times New Roman" w:hAnsi="Times New Roman" w:cs="Times New Roman"/>
              </w:rPr>
              <w:t>Морфология  Части речи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tp://belem.ru/node/6135</w:t>
            </w:r>
          </w:p>
        </w:tc>
      </w:tr>
      <w:tr w:rsidR="00F25AC5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7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  <w:vAlign w:val="bottom"/>
          </w:tcPr>
          <w:p w:rsidR="00F25AC5" w:rsidRPr="007D3812" w:rsidRDefault="00F25AC5" w:rsidP="00FC31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812">
              <w:rPr>
                <w:rFonts w:ascii="Times New Roman" w:hAnsi="Times New Roman" w:cs="Times New Roman"/>
              </w:rPr>
              <w:t xml:space="preserve">Рр.  Изложение 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D3812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8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  <w:vAlign w:val="bottom"/>
          </w:tcPr>
          <w:p w:rsidR="00F25AC5" w:rsidRPr="007D3812" w:rsidRDefault="00F25AC5" w:rsidP="00FC31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812">
              <w:rPr>
                <w:rFonts w:ascii="Times New Roman" w:hAnsi="Times New Roman" w:cs="Times New Roman"/>
              </w:rPr>
              <w:t xml:space="preserve">  Синтаксис Основные единицы синтаксиса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RPr="001142CD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9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  <w:vAlign w:val="bottom"/>
          </w:tcPr>
          <w:p w:rsidR="00F25AC5" w:rsidRPr="007D3812" w:rsidRDefault="00F25AC5" w:rsidP="00FC31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812">
              <w:rPr>
                <w:rFonts w:ascii="Times New Roman" w:hAnsi="Times New Roman" w:cs="Times New Roman"/>
              </w:rPr>
              <w:t>Словосочетание и предложение как основные единицы синтаксиса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</w:pPr>
          </w:p>
        </w:tc>
      </w:tr>
      <w:tr w:rsidR="00F25AC5" w:rsidRPr="001142CD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10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  <w:vAlign w:val="bottom"/>
          </w:tcPr>
          <w:p w:rsidR="00F25AC5" w:rsidRPr="007D3812" w:rsidRDefault="00F25AC5" w:rsidP="00FC31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812">
              <w:rPr>
                <w:rFonts w:ascii="Times New Roman" w:hAnsi="Times New Roman" w:cs="Times New Roman"/>
              </w:rPr>
              <w:t>Знаки препинания в татарском языке Знаки препинания в простом  предложении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</w:pPr>
          </w:p>
        </w:tc>
      </w:tr>
      <w:tr w:rsidR="00F25AC5" w:rsidRPr="001142CD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11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  <w:vAlign w:val="bottom"/>
          </w:tcPr>
          <w:p w:rsidR="00F25AC5" w:rsidRPr="007D3812" w:rsidRDefault="00F25AC5" w:rsidP="00FC31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812">
              <w:rPr>
                <w:rFonts w:ascii="Times New Roman" w:hAnsi="Times New Roman" w:cs="Times New Roman"/>
              </w:rPr>
              <w:t xml:space="preserve">Знаки препинания в предложениях с обособленными </w:t>
            </w:r>
            <w:r w:rsidRPr="007D3812">
              <w:rPr>
                <w:rFonts w:ascii="Times New Roman" w:hAnsi="Times New Roman" w:cs="Times New Roman"/>
              </w:rPr>
              <w:lastRenderedPageBreak/>
              <w:t>уточняющими членами предложения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lastRenderedPageBreak/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</w:pPr>
          </w:p>
        </w:tc>
      </w:tr>
      <w:tr w:rsidR="00F25AC5" w:rsidRPr="001142CD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lastRenderedPageBreak/>
              <w:t>12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  <w:vAlign w:val="bottom"/>
          </w:tcPr>
          <w:p w:rsidR="00F25AC5" w:rsidRPr="007D3812" w:rsidRDefault="00F25AC5" w:rsidP="00FC31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812">
              <w:rPr>
                <w:rFonts w:ascii="Times New Roman" w:hAnsi="Times New Roman" w:cs="Times New Roman"/>
              </w:rPr>
              <w:t>Знаки препинания в предложениях с приложением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</w:pPr>
          </w:p>
        </w:tc>
      </w:tr>
      <w:tr w:rsidR="00F25AC5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13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  <w:vAlign w:val="bottom"/>
          </w:tcPr>
          <w:p w:rsidR="00F25AC5" w:rsidRPr="007D3812" w:rsidRDefault="00F25AC5" w:rsidP="00FC31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812">
              <w:rPr>
                <w:rFonts w:ascii="Times New Roman" w:hAnsi="Times New Roman" w:cs="Times New Roman"/>
              </w:rPr>
              <w:t>Знаки препинания в предложениях с однородными членами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Default="00F25AC5" w:rsidP="00FC3177">
            <w:pPr>
              <w:spacing w:after="0"/>
              <w:ind w:left="135"/>
            </w:pPr>
          </w:p>
        </w:tc>
      </w:tr>
      <w:tr w:rsidR="00F25AC5" w:rsidRPr="001142CD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14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  <w:vAlign w:val="bottom"/>
          </w:tcPr>
          <w:p w:rsidR="00F25AC5" w:rsidRPr="007D3812" w:rsidRDefault="00F25AC5" w:rsidP="00FC31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812">
              <w:rPr>
                <w:rFonts w:ascii="Times New Roman" w:hAnsi="Times New Roman" w:cs="Times New Roman"/>
              </w:rPr>
              <w:t>Знаки препинания в сложном предложении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</w:pPr>
          </w:p>
        </w:tc>
      </w:tr>
      <w:tr w:rsidR="00F25AC5" w:rsidRPr="001142CD" w:rsidTr="00FC3177">
        <w:trPr>
          <w:trHeight w:val="48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15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  <w:vAlign w:val="bottom"/>
          </w:tcPr>
          <w:p w:rsidR="00F25AC5" w:rsidRPr="007D3812" w:rsidRDefault="00F25AC5" w:rsidP="00FC31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812">
              <w:rPr>
                <w:rFonts w:ascii="Times New Roman" w:hAnsi="Times New Roman" w:cs="Times New Roman"/>
              </w:rPr>
              <w:t>Понятие о культуре речи, стилистика   Синтаксические синонимы Требования к культуре речи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</w:pPr>
          </w:p>
        </w:tc>
      </w:tr>
      <w:tr w:rsidR="00F25AC5" w:rsidRPr="001142CD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16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  <w:vAlign w:val="bottom"/>
          </w:tcPr>
          <w:p w:rsidR="00F25AC5" w:rsidRPr="007D3812" w:rsidRDefault="00F25AC5" w:rsidP="00FC31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812">
              <w:rPr>
                <w:rFonts w:ascii="Times New Roman" w:hAnsi="Times New Roman" w:cs="Times New Roman"/>
              </w:rPr>
              <w:t>Повторение .ТЕСТ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54AF1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754AF1"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D3812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</w:pPr>
          </w:p>
        </w:tc>
      </w:tr>
      <w:tr w:rsidR="00F25AC5" w:rsidRPr="001142CD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Pr="007D3812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17</w:t>
            </w:r>
          </w:p>
        </w:tc>
        <w:tc>
          <w:tcPr>
            <w:tcW w:w="5986" w:type="dxa"/>
            <w:tcMar>
              <w:top w:w="50" w:type="dxa"/>
              <w:left w:w="100" w:type="dxa"/>
            </w:tcMar>
            <w:vAlign w:val="bottom"/>
          </w:tcPr>
          <w:p w:rsidR="00F25AC5" w:rsidRPr="007D3812" w:rsidRDefault="00F25AC5" w:rsidP="00FC31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812">
              <w:rPr>
                <w:rFonts w:ascii="Times New Roman" w:hAnsi="Times New Roman" w:cs="Times New Roman"/>
              </w:rPr>
              <w:t>Контрольная работа. Диктант по теме «Лингвистика»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Pr="007D3812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D3812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</w:pPr>
          </w:p>
        </w:tc>
      </w:tr>
      <w:tr w:rsidR="00F25AC5" w:rsidRPr="001142CD" w:rsidTr="00FC3177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</w:tcPr>
          <w:p w:rsidR="00F25AC5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986" w:type="dxa"/>
            <w:tcMar>
              <w:top w:w="50" w:type="dxa"/>
              <w:left w:w="100" w:type="dxa"/>
            </w:tcMar>
            <w:vAlign w:val="bottom"/>
          </w:tcPr>
          <w:p w:rsidR="00F25AC5" w:rsidRPr="007D3812" w:rsidRDefault="00F25AC5" w:rsidP="00FC3177">
            <w:pPr>
              <w:jc w:val="both"/>
            </w:pPr>
            <w:r w:rsidRPr="008F1606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25AC5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17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F25AC5" w:rsidRPr="007D3812" w:rsidRDefault="00F25AC5" w:rsidP="00FC3177">
            <w:pPr>
              <w:tabs>
                <w:tab w:val="left" w:pos="1134"/>
              </w:tabs>
              <w:suppressAutoHyphens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color="000000"/>
                <w:bdr w:val="nil"/>
              </w:rPr>
              <w:t>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  <w:jc w:val="center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25AC5" w:rsidRPr="001142CD" w:rsidRDefault="00F25AC5" w:rsidP="00FC3177">
            <w:pPr>
              <w:spacing w:after="0"/>
              <w:ind w:left="135"/>
            </w:pPr>
          </w:p>
        </w:tc>
      </w:tr>
    </w:tbl>
    <w:p w:rsidR="00F25AC5" w:rsidRPr="00835C09" w:rsidRDefault="00F25AC5" w:rsidP="00F25AC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F25AC5" w:rsidRDefault="00F25AC5" w:rsidP="00F25AC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F25AC5" w:rsidRDefault="00F25AC5" w:rsidP="00F25AC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F25AC5" w:rsidRDefault="00F25AC5" w:rsidP="00F25AC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F25AC5" w:rsidRDefault="00F25AC5" w:rsidP="00F25AC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F25AC5" w:rsidRDefault="00F25AC5" w:rsidP="00F25AC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F25AC5" w:rsidRPr="00835C09" w:rsidRDefault="00F25AC5" w:rsidP="00F25AC5">
      <w:pPr>
        <w:spacing w:after="0"/>
        <w:ind w:left="120"/>
      </w:pPr>
    </w:p>
    <w:p w:rsidR="00F25AC5" w:rsidRPr="00473993" w:rsidRDefault="00F25AC5" w:rsidP="00341E3C">
      <w:pPr>
        <w:jc w:val="center"/>
        <w:rPr>
          <w:rFonts w:ascii="Times New Roman" w:hAnsi="Times New Roman" w:cs="Times New Roman"/>
        </w:rPr>
      </w:pPr>
    </w:p>
    <w:sectPr w:rsidR="00F25AC5" w:rsidRPr="00473993" w:rsidSect="006E7D6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0967D6"/>
    <w:rsid w:val="000967D6"/>
    <w:rsid w:val="00341E3C"/>
    <w:rsid w:val="003E34D4"/>
    <w:rsid w:val="00473993"/>
    <w:rsid w:val="005C5BB2"/>
    <w:rsid w:val="006739FB"/>
    <w:rsid w:val="006D592E"/>
    <w:rsid w:val="006E7D6C"/>
    <w:rsid w:val="00885893"/>
    <w:rsid w:val="00932170"/>
    <w:rsid w:val="009729E5"/>
    <w:rsid w:val="00C44A27"/>
    <w:rsid w:val="00CB0780"/>
    <w:rsid w:val="00ED3CA5"/>
    <w:rsid w:val="00F25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780"/>
  </w:style>
  <w:style w:type="paragraph" w:styleId="1">
    <w:name w:val="heading 1"/>
    <w:basedOn w:val="a"/>
    <w:next w:val="a"/>
    <w:link w:val="10"/>
    <w:uiPriority w:val="9"/>
    <w:qFormat/>
    <w:rsid w:val="00F25AC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25AC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F25AC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F25AC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399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25A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25A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F25AC5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F25AC5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4">
    <w:name w:val="header"/>
    <w:basedOn w:val="a"/>
    <w:link w:val="a5"/>
    <w:uiPriority w:val="99"/>
    <w:unhideWhenUsed/>
    <w:rsid w:val="00F25AC5"/>
    <w:pPr>
      <w:tabs>
        <w:tab w:val="center" w:pos="4680"/>
        <w:tab w:val="right" w:pos="9360"/>
      </w:tabs>
    </w:pPr>
    <w:rPr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rsid w:val="00F25AC5"/>
    <w:rPr>
      <w:lang w:val="en-US"/>
    </w:rPr>
  </w:style>
  <w:style w:type="paragraph" w:styleId="a6">
    <w:name w:val="Normal Indent"/>
    <w:basedOn w:val="a"/>
    <w:uiPriority w:val="99"/>
    <w:unhideWhenUsed/>
    <w:rsid w:val="00F25AC5"/>
    <w:pPr>
      <w:ind w:left="720"/>
    </w:pPr>
    <w:rPr>
      <w:lang w:val="en-US"/>
    </w:rPr>
  </w:style>
  <w:style w:type="paragraph" w:styleId="a7">
    <w:name w:val="Subtitle"/>
    <w:basedOn w:val="a"/>
    <w:next w:val="a"/>
    <w:link w:val="a8"/>
    <w:uiPriority w:val="11"/>
    <w:qFormat/>
    <w:rsid w:val="00F25AC5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8">
    <w:name w:val="Подзаголовок Знак"/>
    <w:basedOn w:val="a0"/>
    <w:link w:val="a7"/>
    <w:uiPriority w:val="11"/>
    <w:rsid w:val="00F25AC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9">
    <w:name w:val="Title"/>
    <w:basedOn w:val="a"/>
    <w:next w:val="a"/>
    <w:link w:val="aa"/>
    <w:uiPriority w:val="10"/>
    <w:qFormat/>
    <w:rsid w:val="00F25AC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a">
    <w:name w:val="Название Знак"/>
    <w:basedOn w:val="a0"/>
    <w:link w:val="a9"/>
    <w:uiPriority w:val="10"/>
    <w:rsid w:val="00F25AC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b">
    <w:name w:val="Emphasis"/>
    <w:basedOn w:val="a0"/>
    <w:uiPriority w:val="20"/>
    <w:qFormat/>
    <w:rsid w:val="00F25AC5"/>
    <w:rPr>
      <w:i/>
      <w:iCs/>
    </w:rPr>
  </w:style>
  <w:style w:type="character" w:styleId="ac">
    <w:name w:val="Hyperlink"/>
    <w:basedOn w:val="a0"/>
    <w:uiPriority w:val="99"/>
    <w:unhideWhenUsed/>
    <w:rsid w:val="00F25AC5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F25AC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caption"/>
    <w:basedOn w:val="a"/>
    <w:next w:val="a"/>
    <w:uiPriority w:val="35"/>
    <w:semiHidden/>
    <w:unhideWhenUsed/>
    <w:qFormat/>
    <w:rsid w:val="00F25AC5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  <w:style w:type="paragraph" w:styleId="af">
    <w:name w:val="Balloon Text"/>
    <w:basedOn w:val="a"/>
    <w:link w:val="af0"/>
    <w:uiPriority w:val="99"/>
    <w:semiHidden/>
    <w:unhideWhenUsed/>
    <w:rsid w:val="00F25AC5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af0">
    <w:name w:val="Текст выноски Знак"/>
    <w:basedOn w:val="a0"/>
    <w:link w:val="af"/>
    <w:uiPriority w:val="99"/>
    <w:semiHidden/>
    <w:rsid w:val="00F25AC5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lem.ru/" TargetMode="External"/><Relationship Id="rId13" Type="http://schemas.openxmlformats.org/officeDocument/2006/relationships/hyperlink" Target="http://www.belem.ru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belem.ru/" TargetMode="External"/><Relationship Id="rId12" Type="http://schemas.openxmlformats.org/officeDocument/2006/relationships/hyperlink" Target="http://www.belem.ru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belem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belem.ru/" TargetMode="External"/><Relationship Id="rId11" Type="http://schemas.openxmlformats.org/officeDocument/2006/relationships/hyperlink" Target="http://www.belem.ru/" TargetMode="External"/><Relationship Id="rId5" Type="http://schemas.openxmlformats.org/officeDocument/2006/relationships/hyperlink" Target="http://www.antat.ru/ru/iyli/publishing/book/uchebniki/%D0%A2%D1%83%D0%B3%D0%B0%D0%BD%20%D1%82%D0%B5%D0%BB%20(%D1%82%D0%B0%D1%82%D0%B0%D1%80%20" TargetMode="External"/><Relationship Id="rId15" Type="http://schemas.openxmlformats.org/officeDocument/2006/relationships/hyperlink" Target="http://www.antat.ru/ru/iyli/publishing/book/uchebniki/%D0%A2%D1%83%D0%B3%D0%B0%D0%BD%20%D1%82%D0%B5%D0%BB%20(%D1%82%D0%B0%D1%82%D0%B0%D1%80%20" TargetMode="External"/><Relationship Id="rId10" Type="http://schemas.openxmlformats.org/officeDocument/2006/relationships/hyperlink" Target="http://www.antat.ru/ru/iyli/publishing/book/uchebniki/%D0%A2%D1%83%D0%B3%D0%B0%D0%BD%20%D1%82%D0%B5%D0%BB%20(%D1%82%D0%B0%D1%82%D0%B0%D1%80%2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belem.ru/" TargetMode="External"/><Relationship Id="rId14" Type="http://schemas.openxmlformats.org/officeDocument/2006/relationships/hyperlink" Target="http://www.bele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23</Pages>
  <Words>7376</Words>
  <Characters>42048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</dc:creator>
  <cp:keywords/>
  <dc:description/>
  <cp:lastModifiedBy>Гульшат</cp:lastModifiedBy>
  <cp:revision>5</cp:revision>
  <dcterms:created xsi:type="dcterms:W3CDTF">2026-03-23T14:40:00Z</dcterms:created>
  <dcterms:modified xsi:type="dcterms:W3CDTF">2026-03-24T08:12:00Z</dcterms:modified>
</cp:coreProperties>
</file>